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721" w:rsidRPr="00487D0A" w:rsidRDefault="002E6721" w:rsidP="002E6721">
      <w:pPr>
        <w:widowControl w:val="0"/>
        <w:snapToGrid w:val="0"/>
        <w:spacing w:line="240" w:lineRule="auto"/>
        <w:rPr>
          <w:rFonts w:ascii="Times New Roman" w:eastAsia="Times New Roman" w:hAnsi="Times New Roman"/>
          <w:szCs w:val="24"/>
        </w:rPr>
      </w:pPr>
      <w:r w:rsidRPr="00487D0A">
        <w:rPr>
          <w:rFonts w:ascii="Times New Roman" w:eastAsia="Times New Roman" w:hAnsi="Times New Roman"/>
          <w:szCs w:val="24"/>
        </w:rPr>
        <w:t xml:space="preserve">CENTAR ZA ODGOJ I OBRAZOVANJE </w:t>
      </w:r>
    </w:p>
    <w:p w:rsidR="002E6721" w:rsidRPr="00487D0A" w:rsidRDefault="002E6721" w:rsidP="002E6721">
      <w:pPr>
        <w:widowControl w:val="0"/>
        <w:snapToGrid w:val="0"/>
        <w:spacing w:line="240" w:lineRule="auto"/>
        <w:rPr>
          <w:rFonts w:ascii="Times New Roman" w:eastAsia="Times New Roman" w:hAnsi="Times New Roman"/>
          <w:szCs w:val="24"/>
        </w:rPr>
      </w:pPr>
      <w:r w:rsidRPr="00487D0A">
        <w:rPr>
          <w:rFonts w:ascii="Times New Roman" w:eastAsia="Times New Roman" w:hAnsi="Times New Roman"/>
          <w:szCs w:val="24"/>
        </w:rPr>
        <w:t xml:space="preserve">"IVAN ŠTARK" </w:t>
      </w:r>
    </w:p>
    <w:p w:rsidR="002E6721" w:rsidRPr="00487D0A" w:rsidRDefault="002E6721" w:rsidP="002E6721">
      <w:pPr>
        <w:widowControl w:val="0"/>
        <w:snapToGrid w:val="0"/>
        <w:spacing w:line="240" w:lineRule="auto"/>
        <w:rPr>
          <w:rFonts w:ascii="Times New Roman" w:eastAsia="Times New Roman" w:hAnsi="Times New Roman"/>
          <w:szCs w:val="24"/>
        </w:rPr>
      </w:pPr>
      <w:r w:rsidRPr="00487D0A">
        <w:rPr>
          <w:rFonts w:ascii="Times New Roman" w:eastAsia="Times New Roman" w:hAnsi="Times New Roman"/>
          <w:szCs w:val="24"/>
        </w:rPr>
        <w:t>Drinska12 b, Osijek</w:t>
      </w:r>
    </w:p>
    <w:p w:rsidR="002E6721" w:rsidRPr="00487D0A" w:rsidRDefault="002E6721" w:rsidP="002E6721">
      <w:pPr>
        <w:widowControl w:val="0"/>
        <w:snapToGrid w:val="0"/>
        <w:spacing w:line="240" w:lineRule="auto"/>
        <w:rPr>
          <w:rFonts w:ascii="Times New Roman" w:eastAsia="Times New Roman" w:hAnsi="Times New Roman"/>
          <w:szCs w:val="24"/>
        </w:rPr>
      </w:pPr>
      <w:r w:rsidRPr="00487D0A">
        <w:rPr>
          <w:rFonts w:ascii="Times New Roman" w:eastAsia="Times New Roman" w:hAnsi="Times New Roman"/>
          <w:szCs w:val="24"/>
        </w:rPr>
        <w:t>Tel: 031/274-811</w:t>
      </w:r>
    </w:p>
    <w:p w:rsidR="002E6721" w:rsidRPr="00487D0A" w:rsidRDefault="002E6721" w:rsidP="002E6721">
      <w:pPr>
        <w:widowControl w:val="0"/>
        <w:snapToGrid w:val="0"/>
        <w:spacing w:line="240" w:lineRule="auto"/>
        <w:rPr>
          <w:rFonts w:ascii="Times New Roman" w:eastAsia="Times New Roman" w:hAnsi="Times New Roman"/>
          <w:szCs w:val="24"/>
        </w:rPr>
      </w:pPr>
      <w:r w:rsidRPr="00487D0A">
        <w:rPr>
          <w:rFonts w:ascii="Times New Roman" w:eastAsia="Times New Roman" w:hAnsi="Times New Roman"/>
          <w:szCs w:val="24"/>
        </w:rPr>
        <w:t>Fax: 031/274-812</w:t>
      </w:r>
    </w:p>
    <w:p w:rsidR="00B3006E" w:rsidRPr="00487D0A" w:rsidRDefault="00B3006E" w:rsidP="00B3006E">
      <w:pPr>
        <w:widowControl w:val="0"/>
        <w:snapToGrid w:val="0"/>
        <w:spacing w:line="240" w:lineRule="auto"/>
        <w:rPr>
          <w:rFonts w:ascii="Times New Roman" w:eastAsia="Times New Roman" w:hAnsi="Times New Roman"/>
          <w:color w:val="FF0000"/>
          <w:szCs w:val="24"/>
        </w:rPr>
      </w:pPr>
      <w:r w:rsidRPr="00487D0A">
        <w:rPr>
          <w:rFonts w:ascii="Times New Roman" w:eastAsia="Times New Roman" w:hAnsi="Times New Roman"/>
          <w:b/>
          <w:szCs w:val="24"/>
        </w:rPr>
        <w:t>KLASA</w:t>
      </w:r>
      <w:r w:rsidRPr="00487D0A">
        <w:rPr>
          <w:rFonts w:ascii="Times New Roman" w:eastAsia="Times New Roman" w:hAnsi="Times New Roman"/>
          <w:szCs w:val="24"/>
        </w:rPr>
        <w:t xml:space="preserve">: </w:t>
      </w:r>
      <w:r>
        <w:rPr>
          <w:rFonts w:ascii="Times New Roman" w:eastAsia="Times New Roman" w:hAnsi="Times New Roman"/>
          <w:szCs w:val="24"/>
        </w:rPr>
        <w:t>6</w:t>
      </w:r>
      <w:r w:rsidR="00E22A6B">
        <w:rPr>
          <w:rFonts w:ascii="Times New Roman" w:eastAsia="Times New Roman" w:hAnsi="Times New Roman"/>
          <w:szCs w:val="24"/>
        </w:rPr>
        <w:t>00-05/22-01/2</w:t>
      </w:r>
    </w:p>
    <w:p w:rsidR="00B3006E" w:rsidRPr="00B3006E" w:rsidRDefault="00B3006E" w:rsidP="002E6721">
      <w:pPr>
        <w:widowControl w:val="0"/>
        <w:snapToGrid w:val="0"/>
        <w:spacing w:line="240" w:lineRule="auto"/>
        <w:rPr>
          <w:rFonts w:ascii="Times New Roman" w:eastAsia="Times New Roman" w:hAnsi="Times New Roman"/>
          <w:szCs w:val="24"/>
        </w:rPr>
      </w:pPr>
      <w:r w:rsidRPr="00487D0A">
        <w:rPr>
          <w:rFonts w:ascii="Times New Roman" w:eastAsia="Times New Roman" w:hAnsi="Times New Roman"/>
          <w:b/>
          <w:szCs w:val="24"/>
        </w:rPr>
        <w:t>URBROJ</w:t>
      </w:r>
      <w:r w:rsidRPr="00487D0A">
        <w:rPr>
          <w:rFonts w:ascii="Times New Roman" w:eastAsia="Times New Roman" w:hAnsi="Times New Roman"/>
          <w:szCs w:val="24"/>
        </w:rPr>
        <w:t>: 2158-</w:t>
      </w:r>
      <w:r>
        <w:rPr>
          <w:rFonts w:ascii="Times New Roman" w:eastAsia="Times New Roman" w:hAnsi="Times New Roman"/>
          <w:szCs w:val="24"/>
        </w:rPr>
        <w:t>127-22-01-</w:t>
      </w:r>
      <w:r w:rsidR="00E22A6B">
        <w:rPr>
          <w:rFonts w:ascii="Times New Roman" w:eastAsia="Times New Roman" w:hAnsi="Times New Roman"/>
          <w:szCs w:val="24"/>
        </w:rPr>
        <w:t>23</w:t>
      </w:r>
    </w:p>
    <w:p w:rsidR="002E6721" w:rsidRPr="00487D0A" w:rsidRDefault="003A502C" w:rsidP="002E6721">
      <w:pPr>
        <w:widowControl w:val="0"/>
        <w:snapToGrid w:val="0"/>
        <w:spacing w:line="240" w:lineRule="auto"/>
        <w:rPr>
          <w:rFonts w:ascii="Times New Roman" w:eastAsia="Times New Roman" w:hAnsi="Times New Roman"/>
          <w:szCs w:val="24"/>
        </w:rPr>
      </w:pPr>
      <w:r w:rsidRPr="00487D0A">
        <w:rPr>
          <w:rFonts w:ascii="Times New Roman" w:eastAsia="Times New Roman" w:hAnsi="Times New Roman"/>
          <w:szCs w:val="24"/>
        </w:rPr>
        <w:t xml:space="preserve">Osijek, </w:t>
      </w:r>
      <w:r w:rsidR="00D42CED">
        <w:rPr>
          <w:rFonts w:ascii="Times New Roman" w:eastAsia="Times New Roman" w:hAnsi="Times New Roman"/>
          <w:szCs w:val="24"/>
        </w:rPr>
        <w:t>23</w:t>
      </w:r>
      <w:r w:rsidR="00162D78">
        <w:rPr>
          <w:rFonts w:ascii="Times New Roman" w:eastAsia="Times New Roman" w:hAnsi="Times New Roman"/>
          <w:szCs w:val="24"/>
        </w:rPr>
        <w:t>. svibnja</w:t>
      </w:r>
      <w:r w:rsidR="00B3006E">
        <w:rPr>
          <w:rFonts w:ascii="Times New Roman" w:eastAsia="Times New Roman" w:hAnsi="Times New Roman"/>
          <w:szCs w:val="24"/>
        </w:rPr>
        <w:t xml:space="preserve"> 2022. godine</w:t>
      </w:r>
    </w:p>
    <w:p w:rsidR="002E6721" w:rsidRPr="00487D0A" w:rsidRDefault="002E6721" w:rsidP="002E6721">
      <w:pPr>
        <w:widowControl w:val="0"/>
        <w:snapToGrid w:val="0"/>
        <w:spacing w:line="240" w:lineRule="auto"/>
        <w:rPr>
          <w:rFonts w:ascii="Times New Roman" w:eastAsia="Times New Roman" w:hAnsi="Times New Roman"/>
          <w:szCs w:val="24"/>
        </w:rPr>
      </w:pPr>
    </w:p>
    <w:p w:rsidR="00E22A6B" w:rsidRDefault="00E22A6B" w:rsidP="007F22C3">
      <w:pPr>
        <w:tabs>
          <w:tab w:val="left" w:pos="1935"/>
        </w:tabs>
        <w:jc w:val="both"/>
        <w:rPr>
          <w:rFonts w:ascii="Times New Roman" w:hAnsi="Times New Roman"/>
        </w:rPr>
      </w:pPr>
      <w:r w:rsidRPr="00E22A6B">
        <w:rPr>
          <w:rFonts w:ascii="Times New Roman" w:hAnsi="Times New Roman"/>
        </w:rPr>
        <w:t xml:space="preserve">Na temelju članka 127. Zakona o odgoju i obrazovanju u osnovnoj i srednjoj školi (Narodne novine br. 87/08., 86/09., 92/10.,105/10., 90/11., 16/12., 86/12., 94/13., 152/14., 7/17., 68/18., 98/19. I 64/20) te čl. </w:t>
      </w:r>
      <w:r w:rsidR="007F22C3">
        <w:rPr>
          <w:rFonts w:ascii="Times New Roman" w:hAnsi="Times New Roman"/>
        </w:rPr>
        <w:t>104</w:t>
      </w:r>
      <w:r w:rsidRPr="00E22A6B">
        <w:rPr>
          <w:rFonts w:ascii="Times New Roman" w:hAnsi="Times New Roman"/>
        </w:rPr>
        <w:t xml:space="preserve">. Statuta </w:t>
      </w:r>
      <w:r w:rsidR="007F22C3">
        <w:rPr>
          <w:rFonts w:ascii="Times New Roman" w:hAnsi="Times New Roman"/>
        </w:rPr>
        <w:t>Centra</w:t>
      </w:r>
      <w:r w:rsidRPr="00E22A6B">
        <w:rPr>
          <w:rFonts w:ascii="Times New Roman" w:hAnsi="Times New Roman"/>
        </w:rPr>
        <w:t xml:space="preserve">, Školski odbor </w:t>
      </w:r>
      <w:r w:rsidR="007F22C3">
        <w:rPr>
          <w:rFonts w:ascii="Times New Roman" w:hAnsi="Times New Roman"/>
        </w:rPr>
        <w:t>Centra</w:t>
      </w:r>
      <w:r w:rsidRPr="00E22A6B">
        <w:rPr>
          <w:rFonts w:ascii="Times New Roman" w:hAnsi="Times New Roman"/>
        </w:rPr>
        <w:t>, na 1</w:t>
      </w:r>
      <w:r w:rsidR="007F22C3">
        <w:rPr>
          <w:rFonts w:ascii="Times New Roman" w:hAnsi="Times New Roman"/>
        </w:rPr>
        <w:t>8</w:t>
      </w:r>
      <w:r w:rsidRPr="00E22A6B">
        <w:rPr>
          <w:rFonts w:ascii="Times New Roman" w:hAnsi="Times New Roman"/>
        </w:rPr>
        <w:t xml:space="preserve">. sjednici održanoj </w:t>
      </w:r>
      <w:r w:rsidR="007F22C3">
        <w:rPr>
          <w:rFonts w:ascii="Times New Roman" w:hAnsi="Times New Roman"/>
        </w:rPr>
        <w:t>23. svibnja</w:t>
      </w:r>
      <w:r w:rsidRPr="00E22A6B">
        <w:rPr>
          <w:rFonts w:ascii="Times New Roman" w:hAnsi="Times New Roman"/>
        </w:rPr>
        <w:t xml:space="preserve"> 2022. godine donio je</w:t>
      </w:r>
    </w:p>
    <w:p w:rsidR="007F22C3" w:rsidRPr="007F22C3" w:rsidRDefault="007F22C3" w:rsidP="007F22C3">
      <w:pPr>
        <w:tabs>
          <w:tab w:val="left" w:pos="1935"/>
        </w:tabs>
        <w:jc w:val="both"/>
        <w:rPr>
          <w:rFonts w:ascii="Times New Roman" w:hAnsi="Times New Roman"/>
        </w:rPr>
      </w:pPr>
    </w:p>
    <w:p w:rsidR="00BB09CA" w:rsidRPr="00D42CED" w:rsidRDefault="00BB09CA" w:rsidP="00BB09CA">
      <w:pPr>
        <w:spacing w:line="240" w:lineRule="auto"/>
        <w:jc w:val="both"/>
        <w:rPr>
          <w:rFonts w:ascii="Times New Roman" w:hAnsi="Times New Roman"/>
          <w:szCs w:val="24"/>
        </w:rPr>
      </w:pPr>
    </w:p>
    <w:p w:rsidR="00BB09CA" w:rsidRPr="00BB09CA" w:rsidRDefault="00BB09CA" w:rsidP="00BB09CA">
      <w:pPr>
        <w:tabs>
          <w:tab w:val="left" w:pos="1935"/>
        </w:tabs>
        <w:spacing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hr-HR"/>
        </w:rPr>
      </w:pPr>
      <w:r w:rsidRPr="00BB09CA">
        <w:rPr>
          <w:rFonts w:ascii="Times New Roman" w:hAnsi="Times New Roman"/>
          <w:b/>
          <w:bCs/>
          <w:sz w:val="32"/>
          <w:szCs w:val="32"/>
          <w:lang w:eastAsia="hr-HR"/>
        </w:rPr>
        <w:t>ODLUKU O IMENOVANJU RAVNATELJ</w:t>
      </w:r>
      <w:r w:rsidRPr="001C668C">
        <w:rPr>
          <w:rFonts w:ascii="Times New Roman" w:hAnsi="Times New Roman"/>
          <w:b/>
          <w:bCs/>
          <w:sz w:val="32"/>
          <w:szCs w:val="32"/>
          <w:lang w:eastAsia="hr-HR"/>
        </w:rPr>
        <w:t>ICE</w:t>
      </w:r>
      <w:r w:rsidRPr="00BB09CA">
        <w:rPr>
          <w:rFonts w:ascii="Times New Roman" w:hAnsi="Times New Roman"/>
          <w:b/>
          <w:bCs/>
          <w:sz w:val="32"/>
          <w:szCs w:val="32"/>
          <w:lang w:eastAsia="hr-HR"/>
        </w:rPr>
        <w:t xml:space="preserve"> ŠKOLE</w:t>
      </w:r>
    </w:p>
    <w:p w:rsidR="007F22C3" w:rsidRDefault="007F22C3" w:rsidP="00BB09CA">
      <w:pPr>
        <w:tabs>
          <w:tab w:val="left" w:pos="1935"/>
        </w:tabs>
        <w:spacing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hr-HR"/>
        </w:rPr>
      </w:pPr>
    </w:p>
    <w:p w:rsidR="009A48F8" w:rsidRPr="00BB09CA" w:rsidRDefault="009A48F8" w:rsidP="00BB09CA">
      <w:pPr>
        <w:tabs>
          <w:tab w:val="left" w:pos="1935"/>
        </w:tabs>
        <w:spacing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hr-HR"/>
        </w:rPr>
      </w:pPr>
    </w:p>
    <w:p w:rsidR="00BB09CA" w:rsidRPr="00BB09CA" w:rsidRDefault="00226177" w:rsidP="00BB09CA">
      <w:pPr>
        <w:numPr>
          <w:ilvl w:val="0"/>
          <w:numId w:val="9"/>
        </w:numPr>
        <w:tabs>
          <w:tab w:val="left" w:pos="1935"/>
        </w:tabs>
        <w:spacing w:after="200" w:line="240" w:lineRule="auto"/>
        <w:contextualSpacing/>
        <w:jc w:val="both"/>
        <w:rPr>
          <w:rFonts w:ascii="Times New Roman" w:hAnsi="Times New Roman"/>
          <w:szCs w:val="24"/>
          <w:lang w:eastAsia="hr-HR"/>
        </w:rPr>
      </w:pPr>
      <w:r w:rsidRPr="001C668C">
        <w:rPr>
          <w:rFonts w:ascii="Times New Roman" w:hAnsi="Times New Roman"/>
          <w:b/>
          <w:bCs/>
          <w:szCs w:val="24"/>
          <w:lang w:eastAsia="hr-HR"/>
        </w:rPr>
        <w:t>mr. sc. Maja Radoš-</w:t>
      </w:r>
      <w:proofErr w:type="spellStart"/>
      <w:r w:rsidRPr="001C668C">
        <w:rPr>
          <w:rFonts w:ascii="Times New Roman" w:hAnsi="Times New Roman"/>
          <w:b/>
          <w:bCs/>
          <w:szCs w:val="24"/>
          <w:lang w:eastAsia="hr-HR"/>
        </w:rPr>
        <w:t>Bučma</w:t>
      </w:r>
      <w:proofErr w:type="spellEnd"/>
      <w:r w:rsidRPr="001C668C">
        <w:rPr>
          <w:rFonts w:ascii="Times New Roman" w:hAnsi="Times New Roman"/>
          <w:b/>
          <w:bCs/>
          <w:szCs w:val="24"/>
          <w:lang w:eastAsia="hr-HR"/>
        </w:rPr>
        <w:t>, dipl. defektolog</w:t>
      </w:r>
      <w:r w:rsidR="00BB09CA" w:rsidRPr="00BB09CA">
        <w:rPr>
          <w:rFonts w:ascii="Times New Roman" w:hAnsi="Times New Roman"/>
          <w:szCs w:val="24"/>
          <w:lang w:eastAsia="hr-HR"/>
        </w:rPr>
        <w:t xml:space="preserve">. imenuje se ravnateljicom </w:t>
      </w:r>
      <w:r w:rsidRPr="001C668C">
        <w:rPr>
          <w:rFonts w:ascii="Times New Roman" w:hAnsi="Times New Roman"/>
          <w:szCs w:val="24"/>
          <w:lang w:eastAsia="hr-HR"/>
        </w:rPr>
        <w:t xml:space="preserve">Centra za odgoj i obrazovanje </w:t>
      </w:r>
      <w:r w:rsidR="00BB09CA" w:rsidRPr="00BB09CA">
        <w:rPr>
          <w:rFonts w:ascii="Times New Roman" w:hAnsi="Times New Roman"/>
          <w:szCs w:val="24"/>
          <w:lang w:eastAsia="hr-HR"/>
        </w:rPr>
        <w:t>na vrijeme od 5 godina.</w:t>
      </w:r>
    </w:p>
    <w:p w:rsidR="00BB09CA" w:rsidRPr="001C668C" w:rsidRDefault="00BB09CA" w:rsidP="00BB09CA">
      <w:pPr>
        <w:numPr>
          <w:ilvl w:val="0"/>
          <w:numId w:val="9"/>
        </w:numPr>
        <w:tabs>
          <w:tab w:val="left" w:pos="1935"/>
        </w:tabs>
        <w:spacing w:after="200" w:line="240" w:lineRule="auto"/>
        <w:contextualSpacing/>
        <w:jc w:val="both"/>
        <w:rPr>
          <w:rFonts w:ascii="Times New Roman" w:hAnsi="Times New Roman"/>
          <w:szCs w:val="24"/>
          <w:lang w:eastAsia="hr-HR"/>
        </w:rPr>
      </w:pPr>
      <w:r w:rsidRPr="00BB09CA">
        <w:rPr>
          <w:rFonts w:ascii="Times New Roman" w:hAnsi="Times New Roman"/>
          <w:szCs w:val="24"/>
          <w:lang w:eastAsia="hr-HR"/>
        </w:rPr>
        <w:t xml:space="preserve">Mandat ravnateljici počinje danom 01. </w:t>
      </w:r>
      <w:r w:rsidR="00226177" w:rsidRPr="001C668C">
        <w:rPr>
          <w:rFonts w:ascii="Times New Roman" w:hAnsi="Times New Roman"/>
          <w:szCs w:val="24"/>
          <w:lang w:eastAsia="hr-HR"/>
        </w:rPr>
        <w:t>rujna</w:t>
      </w:r>
      <w:r w:rsidRPr="00BB09CA">
        <w:rPr>
          <w:rFonts w:ascii="Times New Roman" w:hAnsi="Times New Roman"/>
          <w:szCs w:val="24"/>
          <w:lang w:eastAsia="hr-HR"/>
        </w:rPr>
        <w:t xml:space="preserve"> 2022. godine.</w:t>
      </w:r>
    </w:p>
    <w:p w:rsidR="00226177" w:rsidRPr="00BB09CA" w:rsidRDefault="00226177" w:rsidP="00BB09CA">
      <w:pPr>
        <w:numPr>
          <w:ilvl w:val="0"/>
          <w:numId w:val="9"/>
        </w:numPr>
        <w:tabs>
          <w:tab w:val="left" w:pos="1935"/>
        </w:tabs>
        <w:spacing w:after="200" w:line="240" w:lineRule="auto"/>
        <w:contextualSpacing/>
        <w:jc w:val="both"/>
        <w:rPr>
          <w:rFonts w:ascii="Times New Roman" w:hAnsi="Times New Roman"/>
          <w:szCs w:val="24"/>
          <w:lang w:eastAsia="hr-HR"/>
        </w:rPr>
      </w:pPr>
      <w:r w:rsidRPr="001C668C">
        <w:rPr>
          <w:rFonts w:ascii="Times New Roman" w:hAnsi="Times New Roman"/>
          <w:szCs w:val="24"/>
          <w:lang w:eastAsia="hr-HR"/>
        </w:rPr>
        <w:t>Predsjednica Školskog odbora sklopit će ugovor o radu sa imenovanom ravnateljicom.</w:t>
      </w:r>
    </w:p>
    <w:p w:rsidR="00BB09CA" w:rsidRPr="00BB09CA" w:rsidRDefault="00BB09CA" w:rsidP="00BB09CA">
      <w:pPr>
        <w:numPr>
          <w:ilvl w:val="0"/>
          <w:numId w:val="9"/>
        </w:numPr>
        <w:tabs>
          <w:tab w:val="left" w:pos="1935"/>
        </w:tabs>
        <w:spacing w:after="200" w:line="240" w:lineRule="auto"/>
        <w:contextualSpacing/>
        <w:jc w:val="both"/>
        <w:rPr>
          <w:rFonts w:ascii="Times New Roman" w:hAnsi="Times New Roman"/>
          <w:szCs w:val="24"/>
          <w:lang w:eastAsia="hr-HR"/>
        </w:rPr>
      </w:pPr>
      <w:r w:rsidRPr="00BB09CA">
        <w:rPr>
          <w:rFonts w:ascii="Times New Roman" w:hAnsi="Times New Roman"/>
          <w:szCs w:val="24"/>
          <w:lang w:eastAsia="hr-HR"/>
        </w:rPr>
        <w:t xml:space="preserve">Ova Odluka prema čl. 127. st. 13. i 14. Zakona o odgoju i obrazovanju u osnovnoj i srednjoj školi stupa na snagu nakon dobivene suglasnosti ministra znanosti i obrazovanja. Ako ministar ne uskrati suglasnost u roku od 15 dana od dana dostave zahtjeva za suglasnošću, smatra se da je suglasnost dana. </w:t>
      </w:r>
    </w:p>
    <w:p w:rsidR="00BB09CA" w:rsidRDefault="00BB09CA" w:rsidP="00BB09CA">
      <w:pPr>
        <w:tabs>
          <w:tab w:val="left" w:pos="1935"/>
        </w:tabs>
        <w:spacing w:line="240" w:lineRule="auto"/>
        <w:ind w:left="360"/>
        <w:jc w:val="both"/>
        <w:rPr>
          <w:rFonts w:ascii="Times New Roman" w:hAnsi="Times New Roman"/>
          <w:szCs w:val="24"/>
          <w:lang w:eastAsia="hr-HR"/>
        </w:rPr>
      </w:pPr>
    </w:p>
    <w:p w:rsidR="009A48F8" w:rsidRPr="00BB09CA" w:rsidRDefault="009A48F8" w:rsidP="00BB09CA">
      <w:pPr>
        <w:tabs>
          <w:tab w:val="left" w:pos="1935"/>
        </w:tabs>
        <w:spacing w:line="240" w:lineRule="auto"/>
        <w:ind w:left="360"/>
        <w:jc w:val="both"/>
        <w:rPr>
          <w:rFonts w:ascii="Times New Roman" w:hAnsi="Times New Roman"/>
          <w:szCs w:val="24"/>
          <w:lang w:eastAsia="hr-HR"/>
        </w:rPr>
      </w:pPr>
    </w:p>
    <w:p w:rsidR="00BB09CA" w:rsidRDefault="00BB09CA" w:rsidP="009A54ED">
      <w:pPr>
        <w:tabs>
          <w:tab w:val="left" w:pos="1935"/>
        </w:tabs>
        <w:spacing w:line="240" w:lineRule="auto"/>
        <w:ind w:left="360"/>
        <w:jc w:val="center"/>
        <w:rPr>
          <w:rFonts w:ascii="Times New Roman" w:hAnsi="Times New Roman"/>
          <w:i/>
          <w:iCs/>
          <w:szCs w:val="24"/>
          <w:lang w:eastAsia="hr-HR"/>
        </w:rPr>
      </w:pPr>
      <w:r w:rsidRPr="00BB09CA">
        <w:rPr>
          <w:rFonts w:ascii="Times New Roman" w:hAnsi="Times New Roman"/>
          <w:i/>
          <w:iCs/>
          <w:szCs w:val="24"/>
          <w:lang w:eastAsia="hr-HR"/>
        </w:rPr>
        <w:t>Obrazloženje</w:t>
      </w:r>
    </w:p>
    <w:p w:rsidR="009A54ED" w:rsidRDefault="009A54ED" w:rsidP="009A54ED">
      <w:pPr>
        <w:tabs>
          <w:tab w:val="left" w:pos="1935"/>
        </w:tabs>
        <w:spacing w:line="240" w:lineRule="auto"/>
        <w:ind w:left="360"/>
        <w:jc w:val="center"/>
        <w:rPr>
          <w:rFonts w:ascii="Times New Roman" w:hAnsi="Times New Roman"/>
          <w:i/>
          <w:iCs/>
          <w:szCs w:val="24"/>
          <w:lang w:eastAsia="hr-HR"/>
        </w:rPr>
      </w:pPr>
    </w:p>
    <w:p w:rsidR="009A48F8" w:rsidRPr="00BB09CA" w:rsidRDefault="009A48F8" w:rsidP="009A54ED">
      <w:pPr>
        <w:tabs>
          <w:tab w:val="left" w:pos="1935"/>
        </w:tabs>
        <w:spacing w:line="240" w:lineRule="auto"/>
        <w:ind w:left="360"/>
        <w:jc w:val="center"/>
        <w:rPr>
          <w:rFonts w:ascii="Times New Roman" w:hAnsi="Times New Roman"/>
          <w:i/>
          <w:iCs/>
          <w:szCs w:val="24"/>
          <w:lang w:eastAsia="hr-HR"/>
        </w:rPr>
      </w:pPr>
    </w:p>
    <w:p w:rsidR="00BB09CA" w:rsidRPr="00BB09CA" w:rsidRDefault="00BB09CA" w:rsidP="00BB09CA">
      <w:pPr>
        <w:spacing w:after="200" w:line="240" w:lineRule="auto"/>
        <w:jc w:val="both"/>
        <w:rPr>
          <w:rFonts w:ascii="Times New Roman" w:eastAsia="Times New Roman" w:hAnsi="Times New Roman"/>
          <w:szCs w:val="24"/>
          <w:lang w:eastAsia="hr-HR"/>
        </w:rPr>
      </w:pPr>
      <w:r w:rsidRPr="00BB09CA">
        <w:rPr>
          <w:rFonts w:ascii="Times New Roman" w:eastAsia="Times New Roman" w:hAnsi="Times New Roman"/>
          <w:szCs w:val="24"/>
          <w:lang w:eastAsia="hr-HR"/>
        </w:rPr>
        <w:t xml:space="preserve">Školski odbor </w:t>
      </w:r>
      <w:r w:rsidR="00226177" w:rsidRPr="001C668C">
        <w:rPr>
          <w:rFonts w:ascii="Times New Roman" w:eastAsia="Times New Roman" w:hAnsi="Times New Roman"/>
          <w:szCs w:val="24"/>
          <w:lang w:eastAsia="hr-HR"/>
        </w:rPr>
        <w:t>Centra za odgoj i obrazovanje „Ivan Štark“ Osijek, Drinska 12B</w:t>
      </w:r>
      <w:r w:rsidRPr="00BB09CA">
        <w:rPr>
          <w:rFonts w:ascii="Times New Roman" w:eastAsia="Times New Roman" w:hAnsi="Times New Roman"/>
          <w:szCs w:val="24"/>
          <w:lang w:eastAsia="hr-HR"/>
        </w:rPr>
        <w:t>, raspisao je Natječaj za imenovanje ravnatelja škole. Natječaj je objavljen  u Narodnim novinama br</w:t>
      </w:r>
      <w:r w:rsidRPr="00BB09CA">
        <w:rPr>
          <w:rFonts w:ascii="Times New Roman" w:eastAsia="Times New Roman" w:hAnsi="Times New Roman"/>
          <w:color w:val="000000"/>
          <w:szCs w:val="24"/>
          <w:lang w:eastAsia="hr-HR"/>
        </w:rPr>
        <w:t xml:space="preserve">oj </w:t>
      </w:r>
      <w:r w:rsidR="00226177" w:rsidRPr="001C668C">
        <w:rPr>
          <w:rFonts w:ascii="Times New Roman" w:eastAsia="Times New Roman" w:hAnsi="Times New Roman"/>
          <w:color w:val="000000"/>
          <w:szCs w:val="24"/>
          <w:lang w:eastAsia="hr-HR"/>
        </w:rPr>
        <w:t>50</w:t>
      </w:r>
      <w:r w:rsidRPr="00BB09CA">
        <w:rPr>
          <w:rFonts w:ascii="Times New Roman" w:eastAsia="Times New Roman" w:hAnsi="Times New Roman"/>
          <w:color w:val="000000"/>
          <w:szCs w:val="24"/>
          <w:lang w:eastAsia="hr-HR"/>
        </w:rPr>
        <w:t>/2022</w:t>
      </w:r>
      <w:r w:rsidRPr="00BB09CA">
        <w:rPr>
          <w:rFonts w:ascii="Times New Roman" w:eastAsia="Times New Roman" w:hAnsi="Times New Roman"/>
          <w:szCs w:val="24"/>
          <w:lang w:eastAsia="hr-HR"/>
        </w:rPr>
        <w:t xml:space="preserve"> dana </w:t>
      </w:r>
      <w:r w:rsidR="00226177" w:rsidRPr="001C668C">
        <w:rPr>
          <w:rFonts w:ascii="Times New Roman" w:eastAsia="Times New Roman" w:hAnsi="Times New Roman"/>
          <w:szCs w:val="24"/>
          <w:lang w:eastAsia="hr-HR"/>
        </w:rPr>
        <w:t>27. travnja</w:t>
      </w:r>
      <w:r w:rsidRPr="00BB09CA">
        <w:rPr>
          <w:rFonts w:ascii="Times New Roman" w:eastAsia="Times New Roman" w:hAnsi="Times New Roman"/>
          <w:szCs w:val="24"/>
          <w:lang w:eastAsia="hr-HR"/>
        </w:rPr>
        <w:t xml:space="preserve"> 2022. godine  i na mrežnim stranicama </w:t>
      </w:r>
      <w:r w:rsidR="00226177" w:rsidRPr="001C668C">
        <w:rPr>
          <w:rFonts w:ascii="Times New Roman" w:eastAsia="Times New Roman" w:hAnsi="Times New Roman"/>
          <w:szCs w:val="24"/>
          <w:lang w:eastAsia="hr-HR"/>
        </w:rPr>
        <w:t>Centra</w:t>
      </w:r>
      <w:r w:rsidRPr="00BB09CA">
        <w:rPr>
          <w:rFonts w:ascii="Times New Roman" w:eastAsia="Times New Roman" w:hAnsi="Times New Roman"/>
          <w:szCs w:val="24"/>
          <w:lang w:eastAsia="hr-HR"/>
        </w:rPr>
        <w:t xml:space="preserve"> dana </w:t>
      </w:r>
      <w:r w:rsidR="00226177" w:rsidRPr="001C668C">
        <w:rPr>
          <w:rFonts w:ascii="Times New Roman" w:eastAsia="Times New Roman" w:hAnsi="Times New Roman"/>
          <w:szCs w:val="24"/>
          <w:lang w:eastAsia="hr-HR"/>
        </w:rPr>
        <w:t>27. travnja</w:t>
      </w:r>
      <w:r w:rsidRPr="00BB09CA">
        <w:rPr>
          <w:rFonts w:ascii="Times New Roman" w:eastAsia="Times New Roman" w:hAnsi="Times New Roman"/>
          <w:szCs w:val="24"/>
          <w:lang w:eastAsia="hr-HR"/>
        </w:rPr>
        <w:t xml:space="preserve"> 2022. godine. Na objavljeni natječaj prijavi</w:t>
      </w:r>
      <w:r w:rsidR="00226177" w:rsidRPr="001C668C">
        <w:rPr>
          <w:rFonts w:ascii="Times New Roman" w:eastAsia="Times New Roman" w:hAnsi="Times New Roman"/>
          <w:szCs w:val="24"/>
          <w:lang w:eastAsia="hr-HR"/>
        </w:rPr>
        <w:t>la su</w:t>
      </w:r>
      <w:r w:rsidRPr="00BB09CA">
        <w:rPr>
          <w:rFonts w:ascii="Times New Roman" w:eastAsia="Times New Roman" w:hAnsi="Times New Roman"/>
          <w:szCs w:val="24"/>
          <w:lang w:eastAsia="hr-HR"/>
        </w:rPr>
        <w:t xml:space="preserve"> se </w:t>
      </w:r>
      <w:r w:rsidR="00226177" w:rsidRPr="001C668C">
        <w:rPr>
          <w:rFonts w:ascii="Times New Roman" w:eastAsia="Times New Roman" w:hAnsi="Times New Roman"/>
          <w:szCs w:val="24"/>
          <w:lang w:eastAsia="hr-HR"/>
        </w:rPr>
        <w:t>tri</w:t>
      </w:r>
      <w:r w:rsidRPr="00BB09CA">
        <w:rPr>
          <w:rFonts w:ascii="Times New Roman" w:eastAsia="Times New Roman" w:hAnsi="Times New Roman"/>
          <w:szCs w:val="24"/>
          <w:lang w:eastAsia="hr-HR"/>
        </w:rPr>
        <w:t xml:space="preserve"> (</w:t>
      </w:r>
      <w:r w:rsidR="00226177" w:rsidRPr="001C668C">
        <w:rPr>
          <w:rFonts w:ascii="Times New Roman" w:eastAsia="Times New Roman" w:hAnsi="Times New Roman"/>
          <w:szCs w:val="24"/>
          <w:lang w:eastAsia="hr-HR"/>
        </w:rPr>
        <w:t>3</w:t>
      </w:r>
      <w:r w:rsidRPr="00BB09CA">
        <w:rPr>
          <w:rFonts w:ascii="Times New Roman" w:eastAsia="Times New Roman" w:hAnsi="Times New Roman"/>
          <w:szCs w:val="24"/>
          <w:lang w:eastAsia="hr-HR"/>
        </w:rPr>
        <w:t>) kandidat</w:t>
      </w:r>
      <w:r w:rsidR="00226177" w:rsidRPr="001C668C">
        <w:rPr>
          <w:rFonts w:ascii="Times New Roman" w:eastAsia="Times New Roman" w:hAnsi="Times New Roman"/>
          <w:szCs w:val="24"/>
          <w:lang w:eastAsia="hr-HR"/>
        </w:rPr>
        <w:t>a</w:t>
      </w:r>
      <w:r w:rsidRPr="00BB09CA">
        <w:rPr>
          <w:rFonts w:ascii="Times New Roman" w:eastAsia="Times New Roman" w:hAnsi="Times New Roman"/>
          <w:szCs w:val="24"/>
          <w:lang w:eastAsia="hr-HR"/>
        </w:rPr>
        <w:t>. Školski odbor na 1</w:t>
      </w:r>
      <w:r w:rsidR="00226177" w:rsidRPr="001C668C">
        <w:rPr>
          <w:rFonts w:ascii="Times New Roman" w:eastAsia="Times New Roman" w:hAnsi="Times New Roman"/>
          <w:szCs w:val="24"/>
          <w:lang w:eastAsia="hr-HR"/>
        </w:rPr>
        <w:t>7</w:t>
      </w:r>
      <w:r w:rsidRPr="00BB09CA">
        <w:rPr>
          <w:rFonts w:ascii="Times New Roman" w:eastAsia="Times New Roman" w:hAnsi="Times New Roman"/>
          <w:szCs w:val="24"/>
          <w:lang w:eastAsia="hr-HR"/>
        </w:rPr>
        <w:t xml:space="preserve">. sjednici održanoj </w:t>
      </w:r>
      <w:r w:rsidR="00226177" w:rsidRPr="001C668C">
        <w:rPr>
          <w:rFonts w:ascii="Times New Roman" w:eastAsia="Times New Roman" w:hAnsi="Times New Roman"/>
          <w:szCs w:val="24"/>
          <w:lang w:eastAsia="hr-HR"/>
        </w:rPr>
        <w:t>06. svibnja</w:t>
      </w:r>
      <w:r w:rsidRPr="00BB09CA">
        <w:rPr>
          <w:rFonts w:ascii="Times New Roman" w:eastAsia="Times New Roman" w:hAnsi="Times New Roman"/>
          <w:szCs w:val="24"/>
          <w:lang w:eastAsia="hr-HR"/>
        </w:rPr>
        <w:t xml:space="preserve"> 2022.godine  otvorio je pristigl</w:t>
      </w:r>
      <w:r w:rsidR="00226177" w:rsidRPr="001C668C">
        <w:rPr>
          <w:rFonts w:ascii="Times New Roman" w:eastAsia="Times New Roman" w:hAnsi="Times New Roman"/>
          <w:szCs w:val="24"/>
          <w:lang w:eastAsia="hr-HR"/>
        </w:rPr>
        <w:t>e</w:t>
      </w:r>
      <w:r w:rsidRPr="00BB09CA">
        <w:rPr>
          <w:rFonts w:ascii="Times New Roman" w:eastAsia="Times New Roman" w:hAnsi="Times New Roman"/>
          <w:szCs w:val="24"/>
          <w:lang w:eastAsia="hr-HR"/>
        </w:rPr>
        <w:t xml:space="preserve"> prijav</w:t>
      </w:r>
      <w:r w:rsidR="00226177" w:rsidRPr="001C668C">
        <w:rPr>
          <w:rFonts w:ascii="Times New Roman" w:eastAsia="Times New Roman" w:hAnsi="Times New Roman"/>
          <w:szCs w:val="24"/>
          <w:lang w:eastAsia="hr-HR"/>
        </w:rPr>
        <w:t>e</w:t>
      </w:r>
      <w:r w:rsidRPr="00BB09CA">
        <w:rPr>
          <w:rFonts w:ascii="Times New Roman" w:eastAsia="Times New Roman" w:hAnsi="Times New Roman"/>
          <w:szCs w:val="24"/>
          <w:lang w:eastAsia="hr-HR"/>
        </w:rPr>
        <w:t xml:space="preserve"> na natječaj, pregledao natječajnu dokumentaciju, utvrdio da kandidat</w:t>
      </w:r>
      <w:r w:rsidR="00226177" w:rsidRPr="001C668C">
        <w:rPr>
          <w:rFonts w:ascii="Times New Roman" w:eastAsia="Times New Roman" w:hAnsi="Times New Roman"/>
          <w:szCs w:val="24"/>
          <w:lang w:eastAsia="hr-HR"/>
        </w:rPr>
        <w:t>kinje</w:t>
      </w:r>
      <w:r w:rsidRPr="00BB09CA">
        <w:rPr>
          <w:rFonts w:ascii="Times New Roman" w:eastAsia="Times New Roman" w:hAnsi="Times New Roman"/>
          <w:szCs w:val="24"/>
          <w:lang w:eastAsia="hr-HR"/>
        </w:rPr>
        <w:t xml:space="preserve"> ispunjava</w:t>
      </w:r>
      <w:r w:rsidR="00226177" w:rsidRPr="001C668C">
        <w:rPr>
          <w:rFonts w:ascii="Times New Roman" w:eastAsia="Times New Roman" w:hAnsi="Times New Roman"/>
          <w:szCs w:val="24"/>
          <w:lang w:eastAsia="hr-HR"/>
        </w:rPr>
        <w:t>ju</w:t>
      </w:r>
      <w:r w:rsidRPr="00BB09CA">
        <w:rPr>
          <w:rFonts w:ascii="Times New Roman" w:eastAsia="Times New Roman" w:hAnsi="Times New Roman"/>
          <w:szCs w:val="24"/>
          <w:lang w:eastAsia="hr-HR"/>
        </w:rPr>
        <w:t xml:space="preserve"> propisane nužne uvjete za ravnatelja školske ustanove iz članka 126. Zakona o odgoju i obrazovanju u osnovnoj i srednjoj školi, te da </w:t>
      </w:r>
      <w:r w:rsidR="00226177" w:rsidRPr="001C668C">
        <w:rPr>
          <w:rFonts w:ascii="Times New Roman" w:eastAsia="Times New Roman" w:hAnsi="Times New Roman"/>
          <w:szCs w:val="24"/>
          <w:lang w:eastAsia="hr-HR"/>
        </w:rPr>
        <w:t>su</w:t>
      </w:r>
      <w:r w:rsidRPr="00BB09CA">
        <w:rPr>
          <w:rFonts w:ascii="Times New Roman" w:eastAsia="Times New Roman" w:hAnsi="Times New Roman"/>
          <w:szCs w:val="24"/>
          <w:lang w:eastAsia="hr-HR"/>
        </w:rPr>
        <w:t xml:space="preserve"> prijav</w:t>
      </w:r>
      <w:r w:rsidR="00226177" w:rsidRPr="001C668C">
        <w:rPr>
          <w:rFonts w:ascii="Times New Roman" w:eastAsia="Times New Roman" w:hAnsi="Times New Roman"/>
          <w:szCs w:val="24"/>
          <w:lang w:eastAsia="hr-HR"/>
        </w:rPr>
        <w:t>e</w:t>
      </w:r>
      <w:r w:rsidRPr="00BB09CA">
        <w:rPr>
          <w:rFonts w:ascii="Times New Roman" w:eastAsia="Times New Roman" w:hAnsi="Times New Roman"/>
          <w:szCs w:val="24"/>
          <w:lang w:eastAsia="hr-HR"/>
        </w:rPr>
        <w:t xml:space="preserve"> kandidat</w:t>
      </w:r>
      <w:r w:rsidR="00226177" w:rsidRPr="001C668C">
        <w:rPr>
          <w:rFonts w:ascii="Times New Roman" w:eastAsia="Times New Roman" w:hAnsi="Times New Roman"/>
          <w:szCs w:val="24"/>
          <w:lang w:eastAsia="hr-HR"/>
        </w:rPr>
        <w:t>kinja</w:t>
      </w:r>
      <w:r w:rsidRPr="00BB09CA">
        <w:rPr>
          <w:rFonts w:ascii="Times New Roman" w:eastAsia="Times New Roman" w:hAnsi="Times New Roman"/>
          <w:szCs w:val="24"/>
          <w:lang w:eastAsia="hr-HR"/>
        </w:rPr>
        <w:t xml:space="preserve"> potpun</w:t>
      </w:r>
      <w:r w:rsidR="00226177" w:rsidRPr="001C668C">
        <w:rPr>
          <w:rFonts w:ascii="Times New Roman" w:eastAsia="Times New Roman" w:hAnsi="Times New Roman"/>
          <w:szCs w:val="24"/>
          <w:lang w:eastAsia="hr-HR"/>
        </w:rPr>
        <w:t>e</w:t>
      </w:r>
      <w:r w:rsidRPr="00BB09CA">
        <w:rPr>
          <w:rFonts w:ascii="Times New Roman" w:eastAsia="Times New Roman" w:hAnsi="Times New Roman"/>
          <w:szCs w:val="24"/>
          <w:lang w:eastAsia="hr-HR"/>
        </w:rPr>
        <w:t xml:space="preserve"> i pravodobn</w:t>
      </w:r>
      <w:r w:rsidR="00226177" w:rsidRPr="001C668C">
        <w:rPr>
          <w:rFonts w:ascii="Times New Roman" w:eastAsia="Times New Roman" w:hAnsi="Times New Roman"/>
          <w:szCs w:val="24"/>
          <w:lang w:eastAsia="hr-HR"/>
        </w:rPr>
        <w:t>e</w:t>
      </w:r>
      <w:r w:rsidRPr="00BB09CA">
        <w:rPr>
          <w:rFonts w:ascii="Times New Roman" w:eastAsia="Times New Roman" w:hAnsi="Times New Roman"/>
          <w:szCs w:val="24"/>
          <w:lang w:eastAsia="hr-HR"/>
        </w:rPr>
        <w:t>. Proveo je za kandidat</w:t>
      </w:r>
      <w:r w:rsidR="00226177" w:rsidRPr="001C668C">
        <w:rPr>
          <w:rFonts w:ascii="Times New Roman" w:eastAsia="Times New Roman" w:hAnsi="Times New Roman"/>
          <w:szCs w:val="24"/>
          <w:lang w:eastAsia="hr-HR"/>
        </w:rPr>
        <w:t>kinje</w:t>
      </w:r>
      <w:r w:rsidRPr="00BB09CA">
        <w:rPr>
          <w:rFonts w:ascii="Times New Roman" w:eastAsia="Times New Roman" w:hAnsi="Times New Roman"/>
          <w:szCs w:val="24"/>
          <w:lang w:eastAsia="hr-HR"/>
        </w:rPr>
        <w:t xml:space="preserve"> postupak vrednovanja dodatnih kompetencija potrebnih za ravnatelja, i utvrdio rang listu kandidata nakon provedenog vrednovanja.</w:t>
      </w:r>
    </w:p>
    <w:p w:rsidR="00BB09CA" w:rsidRPr="00BB09CA" w:rsidRDefault="00BB09CA" w:rsidP="00BB09CA">
      <w:pPr>
        <w:spacing w:after="200" w:line="240" w:lineRule="auto"/>
        <w:jc w:val="both"/>
        <w:rPr>
          <w:rFonts w:ascii="Times New Roman" w:eastAsia="Times New Roman" w:hAnsi="Times New Roman"/>
          <w:szCs w:val="24"/>
          <w:lang w:eastAsia="hr-HR"/>
        </w:rPr>
      </w:pPr>
      <w:r w:rsidRPr="00BB09CA">
        <w:rPr>
          <w:rFonts w:ascii="Times New Roman" w:eastAsia="Times New Roman" w:hAnsi="Times New Roman"/>
          <w:szCs w:val="24"/>
          <w:lang w:eastAsia="hr-HR"/>
        </w:rPr>
        <w:t xml:space="preserve">Školski odbor je dostavio Rang listu kandidata nakon provedenog vrednovanja  Učiteljskom vijeću, Vijeću  radnika i Vijeću roditelja, </w:t>
      </w:r>
      <w:r w:rsidR="001C668C" w:rsidRPr="001C668C">
        <w:rPr>
          <w:rFonts w:ascii="Times New Roman" w:eastAsia="Times New Roman" w:hAnsi="Times New Roman"/>
          <w:szCs w:val="24"/>
          <w:lang w:eastAsia="hr-HR"/>
        </w:rPr>
        <w:t>10. svibnja</w:t>
      </w:r>
      <w:r w:rsidRPr="00BB09CA">
        <w:rPr>
          <w:rFonts w:ascii="Times New Roman" w:eastAsia="Times New Roman" w:hAnsi="Times New Roman"/>
          <w:szCs w:val="24"/>
          <w:lang w:eastAsia="hr-HR"/>
        </w:rPr>
        <w:t xml:space="preserve"> 2022. godine. </w:t>
      </w:r>
    </w:p>
    <w:p w:rsidR="00BB09CA" w:rsidRPr="00BB09CA" w:rsidRDefault="00BB09CA" w:rsidP="00BB09CA">
      <w:pPr>
        <w:spacing w:after="200" w:line="240" w:lineRule="auto"/>
        <w:jc w:val="both"/>
        <w:rPr>
          <w:rFonts w:ascii="Times New Roman" w:eastAsia="Times New Roman" w:hAnsi="Times New Roman"/>
          <w:szCs w:val="24"/>
          <w:lang w:eastAsia="hr-HR"/>
        </w:rPr>
      </w:pPr>
      <w:r w:rsidRPr="00BB09CA">
        <w:rPr>
          <w:rFonts w:ascii="Times New Roman" w:eastAsia="Times New Roman" w:hAnsi="Times New Roman"/>
          <w:szCs w:val="24"/>
          <w:lang w:eastAsia="hr-HR"/>
        </w:rPr>
        <w:t xml:space="preserve">Sukladno članku 127., stavku 8. Zakona o odgoju i obrazovanju u osnovnoj i srednjoj školi, </w:t>
      </w:r>
      <w:r w:rsidR="001C668C">
        <w:rPr>
          <w:rFonts w:ascii="Times New Roman" w:eastAsia="Times New Roman" w:hAnsi="Times New Roman"/>
          <w:szCs w:val="24"/>
          <w:lang w:eastAsia="hr-HR"/>
        </w:rPr>
        <w:t>13. svibnja</w:t>
      </w:r>
      <w:r w:rsidRPr="00BB09CA">
        <w:rPr>
          <w:rFonts w:ascii="Times New Roman" w:eastAsia="Times New Roman" w:hAnsi="Times New Roman"/>
          <w:szCs w:val="24"/>
          <w:lang w:eastAsia="hr-HR"/>
        </w:rPr>
        <w:t xml:space="preserve"> 2022. godine održane su sjednice Učiteljskog vijeća</w:t>
      </w:r>
      <w:r w:rsidR="001C668C">
        <w:rPr>
          <w:rFonts w:ascii="Times New Roman" w:eastAsia="Times New Roman" w:hAnsi="Times New Roman"/>
          <w:szCs w:val="24"/>
          <w:lang w:eastAsia="hr-HR"/>
        </w:rPr>
        <w:t xml:space="preserve"> i</w:t>
      </w:r>
      <w:r w:rsidRPr="00BB09CA">
        <w:rPr>
          <w:rFonts w:ascii="Times New Roman" w:eastAsia="Times New Roman" w:hAnsi="Times New Roman"/>
          <w:szCs w:val="24"/>
          <w:lang w:eastAsia="hr-HR"/>
        </w:rPr>
        <w:t xml:space="preserve"> </w:t>
      </w:r>
      <w:r w:rsidR="001C668C">
        <w:rPr>
          <w:rFonts w:ascii="Times New Roman" w:eastAsia="Times New Roman" w:hAnsi="Times New Roman"/>
          <w:szCs w:val="24"/>
          <w:lang w:eastAsia="hr-HR"/>
        </w:rPr>
        <w:t>Skupa radnika</w:t>
      </w:r>
      <w:r w:rsidRPr="00BB09CA">
        <w:rPr>
          <w:rFonts w:ascii="Times New Roman" w:eastAsia="Times New Roman" w:hAnsi="Times New Roman"/>
          <w:szCs w:val="24"/>
          <w:lang w:eastAsia="hr-HR"/>
        </w:rPr>
        <w:t xml:space="preserve"> te </w:t>
      </w:r>
      <w:r w:rsidR="001C668C">
        <w:rPr>
          <w:rFonts w:ascii="Times New Roman" w:eastAsia="Times New Roman" w:hAnsi="Times New Roman"/>
          <w:szCs w:val="24"/>
          <w:lang w:eastAsia="hr-HR"/>
        </w:rPr>
        <w:t xml:space="preserve">16. svibnja 2022. godine </w:t>
      </w:r>
      <w:r w:rsidRPr="00BB09CA">
        <w:rPr>
          <w:rFonts w:ascii="Times New Roman" w:eastAsia="Times New Roman" w:hAnsi="Times New Roman"/>
          <w:szCs w:val="24"/>
          <w:lang w:eastAsia="hr-HR"/>
        </w:rPr>
        <w:t xml:space="preserve">Vijeća roditelja, a nakon predstavljanja programa rada kandidata, Učiteljsko vijeće, </w:t>
      </w:r>
      <w:r w:rsidR="001C668C">
        <w:rPr>
          <w:rFonts w:ascii="Times New Roman" w:eastAsia="Times New Roman" w:hAnsi="Times New Roman"/>
          <w:szCs w:val="24"/>
          <w:lang w:eastAsia="hr-HR"/>
        </w:rPr>
        <w:lastRenderedPageBreak/>
        <w:t>Skupa</w:t>
      </w:r>
      <w:r w:rsidRPr="00BB09CA">
        <w:rPr>
          <w:rFonts w:ascii="Times New Roman" w:eastAsia="Times New Roman" w:hAnsi="Times New Roman"/>
          <w:szCs w:val="24"/>
          <w:lang w:eastAsia="hr-HR"/>
        </w:rPr>
        <w:t xml:space="preserve"> radnika i Vijeće roditelja </w:t>
      </w:r>
      <w:r w:rsidR="001C668C">
        <w:rPr>
          <w:rFonts w:ascii="Times New Roman" w:eastAsia="Times New Roman" w:hAnsi="Times New Roman"/>
          <w:szCs w:val="24"/>
          <w:lang w:eastAsia="hr-HR"/>
        </w:rPr>
        <w:t>Centra</w:t>
      </w:r>
      <w:r w:rsidRPr="00BB09CA">
        <w:rPr>
          <w:rFonts w:ascii="Times New Roman" w:eastAsia="Times New Roman" w:hAnsi="Times New Roman"/>
          <w:szCs w:val="24"/>
          <w:lang w:eastAsia="hr-HR"/>
        </w:rPr>
        <w:t xml:space="preserve"> imenovali su Povjerenstva za provedbu postupka tajnog glasovanja te proveli tajno glasovanje o kandidatima za ravnatelja škole.</w:t>
      </w:r>
    </w:p>
    <w:p w:rsidR="00BB09CA" w:rsidRPr="00BB09CA" w:rsidRDefault="00BB09CA" w:rsidP="00BB09CA">
      <w:pPr>
        <w:spacing w:after="200" w:line="240" w:lineRule="auto"/>
        <w:jc w:val="both"/>
        <w:rPr>
          <w:rFonts w:ascii="Times New Roman" w:eastAsia="Times New Roman" w:hAnsi="Times New Roman"/>
          <w:szCs w:val="24"/>
          <w:lang w:eastAsia="hr-HR"/>
        </w:rPr>
      </w:pPr>
      <w:r w:rsidRPr="00BB09CA">
        <w:rPr>
          <w:rFonts w:ascii="Times New Roman" w:eastAsia="Times New Roman" w:hAnsi="Times New Roman"/>
          <w:szCs w:val="24"/>
          <w:lang w:eastAsia="hr-HR"/>
        </w:rPr>
        <w:t>Navedena tijela nakon provedenog tajnog glasovanja o kandidatima donijela su i dostavila Školskom odboru pisane zaključke o zauzetim stajalištima o kandidatu za ravnatelja škole.</w:t>
      </w:r>
    </w:p>
    <w:p w:rsidR="00BB09CA" w:rsidRDefault="00BB09CA" w:rsidP="00BB09CA">
      <w:pPr>
        <w:spacing w:after="200" w:line="240" w:lineRule="auto"/>
        <w:jc w:val="both"/>
        <w:rPr>
          <w:rFonts w:ascii="Times New Roman" w:eastAsia="Times New Roman" w:hAnsi="Times New Roman"/>
          <w:b/>
          <w:bCs/>
          <w:szCs w:val="24"/>
          <w:lang w:eastAsia="hr-HR"/>
        </w:rPr>
      </w:pPr>
      <w:r w:rsidRPr="00BB09CA">
        <w:rPr>
          <w:rFonts w:ascii="Times New Roman" w:eastAsia="Times New Roman" w:hAnsi="Times New Roman"/>
          <w:szCs w:val="24"/>
          <w:lang w:eastAsia="hr-HR"/>
        </w:rPr>
        <w:t xml:space="preserve">Prema dostavljenom zaključku zauzeto stajalište Učiteljskog vijeća sa sjednice održane </w:t>
      </w:r>
      <w:r w:rsidR="001C668C">
        <w:rPr>
          <w:rFonts w:ascii="Times New Roman" w:eastAsia="Times New Roman" w:hAnsi="Times New Roman"/>
          <w:szCs w:val="24"/>
          <w:lang w:eastAsia="hr-HR"/>
        </w:rPr>
        <w:t>13. svibnja</w:t>
      </w:r>
      <w:r w:rsidRPr="00BB09CA">
        <w:rPr>
          <w:rFonts w:ascii="Times New Roman" w:eastAsia="Times New Roman" w:hAnsi="Times New Roman"/>
          <w:szCs w:val="24"/>
          <w:lang w:eastAsia="hr-HR"/>
        </w:rPr>
        <w:t xml:space="preserve"> 2022. godine u 1</w:t>
      </w:r>
      <w:r w:rsidR="001C668C">
        <w:rPr>
          <w:rFonts w:ascii="Times New Roman" w:eastAsia="Times New Roman" w:hAnsi="Times New Roman"/>
          <w:szCs w:val="24"/>
          <w:lang w:eastAsia="hr-HR"/>
        </w:rPr>
        <w:t>5.30</w:t>
      </w:r>
      <w:r w:rsidRPr="00BB09CA">
        <w:rPr>
          <w:rFonts w:ascii="Times New Roman" w:eastAsia="Times New Roman" w:hAnsi="Times New Roman"/>
          <w:szCs w:val="24"/>
          <w:lang w:eastAsia="hr-HR"/>
        </w:rPr>
        <w:t xml:space="preserve"> sati je da je kandidat za ravnatelja škole gospođa </w:t>
      </w:r>
      <w:r w:rsidR="001C668C">
        <w:rPr>
          <w:rFonts w:ascii="Times New Roman" w:eastAsia="Times New Roman" w:hAnsi="Times New Roman"/>
          <w:b/>
          <w:bCs/>
          <w:szCs w:val="24"/>
          <w:lang w:eastAsia="hr-HR"/>
        </w:rPr>
        <w:t>Maja Radoš-</w:t>
      </w:r>
      <w:proofErr w:type="spellStart"/>
      <w:r w:rsidR="001C668C">
        <w:rPr>
          <w:rFonts w:ascii="Times New Roman" w:eastAsia="Times New Roman" w:hAnsi="Times New Roman"/>
          <w:b/>
          <w:bCs/>
          <w:szCs w:val="24"/>
          <w:lang w:eastAsia="hr-HR"/>
        </w:rPr>
        <w:t>Bučma</w:t>
      </w:r>
      <w:proofErr w:type="spellEnd"/>
      <w:r w:rsidRPr="00BB09CA">
        <w:rPr>
          <w:rFonts w:ascii="Times New Roman" w:eastAsia="Times New Roman" w:hAnsi="Times New Roman"/>
          <w:b/>
          <w:bCs/>
          <w:szCs w:val="24"/>
          <w:lang w:eastAsia="hr-HR"/>
        </w:rPr>
        <w:t xml:space="preserve">, </w:t>
      </w:r>
      <w:r w:rsidRPr="00BB09CA">
        <w:rPr>
          <w:rFonts w:ascii="Times New Roman" w:eastAsia="Times New Roman" w:hAnsi="Times New Roman"/>
          <w:szCs w:val="24"/>
          <w:lang w:eastAsia="hr-HR"/>
        </w:rPr>
        <w:t xml:space="preserve">prema  zaključku </w:t>
      </w:r>
      <w:r w:rsidR="001C668C">
        <w:rPr>
          <w:rFonts w:ascii="Times New Roman" w:eastAsia="Times New Roman" w:hAnsi="Times New Roman"/>
          <w:szCs w:val="24"/>
          <w:lang w:eastAsia="hr-HR"/>
        </w:rPr>
        <w:t>Skupa</w:t>
      </w:r>
      <w:r w:rsidRPr="00BB09CA">
        <w:rPr>
          <w:rFonts w:ascii="Times New Roman" w:eastAsia="Times New Roman" w:hAnsi="Times New Roman"/>
          <w:szCs w:val="24"/>
          <w:lang w:eastAsia="hr-HR"/>
        </w:rPr>
        <w:t xml:space="preserve">  radnika sa sjednice održane </w:t>
      </w:r>
      <w:r w:rsidR="001C668C">
        <w:rPr>
          <w:rFonts w:ascii="Times New Roman" w:eastAsia="Times New Roman" w:hAnsi="Times New Roman"/>
          <w:szCs w:val="24"/>
          <w:lang w:eastAsia="hr-HR"/>
        </w:rPr>
        <w:t>13. svibnja</w:t>
      </w:r>
      <w:r w:rsidRPr="00BB09CA">
        <w:rPr>
          <w:rFonts w:ascii="Times New Roman" w:eastAsia="Times New Roman" w:hAnsi="Times New Roman"/>
          <w:szCs w:val="24"/>
          <w:lang w:eastAsia="hr-HR"/>
        </w:rPr>
        <w:t xml:space="preserve"> 2022. godine u 17</w:t>
      </w:r>
      <w:r w:rsidR="001C668C">
        <w:rPr>
          <w:rFonts w:ascii="Times New Roman" w:eastAsia="Times New Roman" w:hAnsi="Times New Roman"/>
          <w:szCs w:val="24"/>
          <w:lang w:eastAsia="hr-HR"/>
        </w:rPr>
        <w:t>.</w:t>
      </w:r>
      <w:r w:rsidRPr="00BB09CA">
        <w:rPr>
          <w:rFonts w:ascii="Times New Roman" w:eastAsia="Times New Roman" w:hAnsi="Times New Roman"/>
          <w:szCs w:val="24"/>
          <w:lang w:eastAsia="hr-HR"/>
        </w:rPr>
        <w:t xml:space="preserve">00 sati  kandidat za ravnatelja škole je kandidat gospođa </w:t>
      </w:r>
      <w:r w:rsidR="001C668C">
        <w:rPr>
          <w:rFonts w:ascii="Times New Roman" w:eastAsia="Times New Roman" w:hAnsi="Times New Roman"/>
          <w:b/>
          <w:bCs/>
          <w:szCs w:val="24"/>
          <w:lang w:eastAsia="hr-HR"/>
        </w:rPr>
        <w:t>Maja Radoš-</w:t>
      </w:r>
      <w:proofErr w:type="spellStart"/>
      <w:r w:rsidR="001C668C">
        <w:rPr>
          <w:rFonts w:ascii="Times New Roman" w:eastAsia="Times New Roman" w:hAnsi="Times New Roman"/>
          <w:b/>
          <w:bCs/>
          <w:szCs w:val="24"/>
          <w:lang w:eastAsia="hr-HR"/>
        </w:rPr>
        <w:t>Bučma</w:t>
      </w:r>
      <w:proofErr w:type="spellEnd"/>
      <w:r w:rsidRPr="00BB09CA">
        <w:rPr>
          <w:rFonts w:ascii="Times New Roman" w:eastAsia="Times New Roman" w:hAnsi="Times New Roman"/>
          <w:szCs w:val="24"/>
          <w:lang w:eastAsia="hr-HR"/>
        </w:rPr>
        <w:t>,</w:t>
      </w:r>
      <w:r w:rsidR="001C668C">
        <w:rPr>
          <w:rFonts w:ascii="Times New Roman" w:eastAsia="Times New Roman" w:hAnsi="Times New Roman"/>
          <w:szCs w:val="24"/>
          <w:lang w:eastAsia="hr-HR"/>
        </w:rPr>
        <w:t xml:space="preserve">, </w:t>
      </w:r>
      <w:r w:rsidRPr="00BB09CA">
        <w:rPr>
          <w:rFonts w:ascii="Times New Roman" w:eastAsia="Times New Roman" w:hAnsi="Times New Roman"/>
          <w:szCs w:val="24"/>
          <w:lang w:eastAsia="hr-HR"/>
        </w:rPr>
        <w:t xml:space="preserve">prema dostavljenom zaključku Vijeća roditelja sa sjednice održane </w:t>
      </w:r>
      <w:r w:rsidR="001C668C">
        <w:rPr>
          <w:rFonts w:ascii="Times New Roman" w:eastAsia="Times New Roman" w:hAnsi="Times New Roman"/>
          <w:szCs w:val="24"/>
          <w:lang w:eastAsia="hr-HR"/>
        </w:rPr>
        <w:t>16. svibnja</w:t>
      </w:r>
      <w:r w:rsidRPr="00BB09CA">
        <w:rPr>
          <w:rFonts w:ascii="Times New Roman" w:eastAsia="Times New Roman" w:hAnsi="Times New Roman"/>
          <w:szCs w:val="24"/>
          <w:lang w:eastAsia="hr-HR"/>
        </w:rPr>
        <w:t xml:space="preserve"> 2022. godine u 1</w:t>
      </w:r>
      <w:r w:rsidR="001C668C">
        <w:rPr>
          <w:rFonts w:ascii="Times New Roman" w:eastAsia="Times New Roman" w:hAnsi="Times New Roman"/>
          <w:szCs w:val="24"/>
          <w:lang w:eastAsia="hr-HR"/>
        </w:rPr>
        <w:t>7.00</w:t>
      </w:r>
      <w:r w:rsidRPr="00BB09CA">
        <w:rPr>
          <w:rFonts w:ascii="Times New Roman" w:eastAsia="Times New Roman" w:hAnsi="Times New Roman"/>
          <w:szCs w:val="24"/>
          <w:lang w:eastAsia="hr-HR"/>
        </w:rPr>
        <w:t xml:space="preserve"> sati zauzeto stajalište Vijeća roditelja je da je kandidat za ravnatelja škole gospođa </w:t>
      </w:r>
      <w:r w:rsidR="001C668C">
        <w:rPr>
          <w:rFonts w:ascii="Times New Roman" w:eastAsia="Times New Roman" w:hAnsi="Times New Roman"/>
          <w:b/>
          <w:bCs/>
          <w:szCs w:val="24"/>
          <w:lang w:eastAsia="hr-HR"/>
        </w:rPr>
        <w:t>Maja Radoš-</w:t>
      </w:r>
      <w:proofErr w:type="spellStart"/>
      <w:r w:rsidR="001C668C">
        <w:rPr>
          <w:rFonts w:ascii="Times New Roman" w:eastAsia="Times New Roman" w:hAnsi="Times New Roman"/>
          <w:b/>
          <w:bCs/>
          <w:szCs w:val="24"/>
          <w:lang w:eastAsia="hr-HR"/>
        </w:rPr>
        <w:t>Bučma</w:t>
      </w:r>
      <w:proofErr w:type="spellEnd"/>
      <w:r w:rsidR="001C668C">
        <w:rPr>
          <w:rFonts w:ascii="Times New Roman" w:eastAsia="Times New Roman" w:hAnsi="Times New Roman"/>
          <w:b/>
          <w:bCs/>
          <w:szCs w:val="24"/>
          <w:lang w:eastAsia="hr-HR"/>
        </w:rPr>
        <w:t>.</w:t>
      </w:r>
    </w:p>
    <w:p w:rsidR="001C668C" w:rsidRPr="00BB09CA" w:rsidRDefault="001C668C" w:rsidP="00BB09CA">
      <w:pPr>
        <w:spacing w:after="200" w:line="240" w:lineRule="auto"/>
        <w:jc w:val="both"/>
        <w:rPr>
          <w:rFonts w:ascii="Times New Roman" w:eastAsia="Times New Roman" w:hAnsi="Times New Roman"/>
          <w:bCs/>
          <w:szCs w:val="24"/>
          <w:lang w:eastAsia="hr-HR"/>
        </w:rPr>
      </w:pPr>
      <w:r>
        <w:rPr>
          <w:rFonts w:ascii="Times New Roman" w:eastAsia="Times New Roman" w:hAnsi="Times New Roman"/>
          <w:bCs/>
          <w:szCs w:val="24"/>
          <w:lang w:eastAsia="hr-HR"/>
        </w:rPr>
        <w:t xml:space="preserve">Dana 16. svibnja 2022. godine, kandidatkinja Ivana Srb-Miščević je odstupila od sudjelovanja za Izbor ravnatelja Centra, a isto je učinila i kandidatkinja Renata </w:t>
      </w:r>
      <w:proofErr w:type="spellStart"/>
      <w:r>
        <w:rPr>
          <w:rFonts w:ascii="Times New Roman" w:eastAsia="Times New Roman" w:hAnsi="Times New Roman"/>
          <w:bCs/>
          <w:szCs w:val="24"/>
          <w:lang w:eastAsia="hr-HR"/>
        </w:rPr>
        <w:t>Šimeg</w:t>
      </w:r>
      <w:proofErr w:type="spellEnd"/>
      <w:r>
        <w:rPr>
          <w:rFonts w:ascii="Times New Roman" w:eastAsia="Times New Roman" w:hAnsi="Times New Roman"/>
          <w:bCs/>
          <w:szCs w:val="24"/>
          <w:lang w:eastAsia="hr-HR"/>
        </w:rPr>
        <w:t>,  dana 23. svibnja 2022. godine.</w:t>
      </w:r>
    </w:p>
    <w:p w:rsidR="00BB09CA" w:rsidRPr="00BB09CA" w:rsidRDefault="001C668C" w:rsidP="00BB09CA">
      <w:pPr>
        <w:spacing w:after="200" w:line="240" w:lineRule="auto"/>
        <w:jc w:val="both"/>
        <w:rPr>
          <w:rFonts w:ascii="Times New Roman" w:eastAsia="Times New Roman" w:hAnsi="Times New Roman"/>
          <w:szCs w:val="24"/>
          <w:lang w:eastAsia="hr-HR"/>
        </w:rPr>
      </w:pPr>
      <w:r>
        <w:rPr>
          <w:rFonts w:ascii="Times New Roman" w:eastAsia="Times New Roman" w:hAnsi="Times New Roman"/>
          <w:szCs w:val="24"/>
          <w:lang w:eastAsia="hr-HR"/>
        </w:rPr>
        <w:t>Jedina preostala k</w:t>
      </w:r>
      <w:r w:rsidR="00BB09CA" w:rsidRPr="00BB09CA">
        <w:rPr>
          <w:rFonts w:ascii="Times New Roman" w:eastAsia="Times New Roman" w:hAnsi="Times New Roman"/>
          <w:szCs w:val="24"/>
          <w:lang w:eastAsia="hr-HR"/>
        </w:rPr>
        <w:t>andidatkinja je na sjednici Školskog odbora predstavila program rada za mandatno razdoblje. Nakon predstavljanja programa kandidata za mandatno razdoblje Školski odbor proveo je javno glasovanje o kandidat</w:t>
      </w:r>
      <w:r>
        <w:rPr>
          <w:rFonts w:ascii="Times New Roman" w:eastAsia="Times New Roman" w:hAnsi="Times New Roman"/>
          <w:szCs w:val="24"/>
          <w:lang w:eastAsia="hr-HR"/>
        </w:rPr>
        <w:t>u</w:t>
      </w:r>
      <w:r w:rsidR="00BB09CA" w:rsidRPr="00BB09CA">
        <w:rPr>
          <w:rFonts w:ascii="Times New Roman" w:eastAsia="Times New Roman" w:hAnsi="Times New Roman"/>
          <w:szCs w:val="24"/>
          <w:lang w:eastAsia="hr-HR"/>
        </w:rPr>
        <w:t xml:space="preserve"> za ravnatelja Škole.</w:t>
      </w:r>
    </w:p>
    <w:p w:rsidR="00BB09CA" w:rsidRDefault="00BB09CA" w:rsidP="00BB09CA">
      <w:pPr>
        <w:spacing w:after="200" w:line="240" w:lineRule="auto"/>
        <w:jc w:val="both"/>
        <w:rPr>
          <w:rFonts w:ascii="Times New Roman" w:eastAsia="Times New Roman" w:hAnsi="Times New Roman"/>
          <w:szCs w:val="24"/>
          <w:lang w:eastAsia="hr-HR"/>
        </w:rPr>
      </w:pPr>
      <w:r w:rsidRPr="00BB09CA">
        <w:rPr>
          <w:rFonts w:ascii="Times New Roman" w:eastAsia="Times New Roman" w:hAnsi="Times New Roman"/>
          <w:szCs w:val="24"/>
          <w:lang w:eastAsia="hr-HR"/>
        </w:rPr>
        <w:t xml:space="preserve">Nakon provedenog javnog glasova članova Školskog odbora, Školski odbor je utvrdio da je kandidatkinja  </w:t>
      </w:r>
      <w:r w:rsidR="001C668C">
        <w:rPr>
          <w:rFonts w:ascii="Times New Roman" w:eastAsia="Times New Roman" w:hAnsi="Times New Roman"/>
          <w:b/>
          <w:bCs/>
          <w:szCs w:val="24"/>
          <w:lang w:eastAsia="hr-HR"/>
        </w:rPr>
        <w:t>Maja Radoš-</w:t>
      </w:r>
      <w:proofErr w:type="spellStart"/>
      <w:r w:rsidR="001C668C">
        <w:rPr>
          <w:rFonts w:ascii="Times New Roman" w:eastAsia="Times New Roman" w:hAnsi="Times New Roman"/>
          <w:b/>
          <w:bCs/>
          <w:szCs w:val="24"/>
          <w:lang w:eastAsia="hr-HR"/>
        </w:rPr>
        <w:t>Bučma</w:t>
      </w:r>
      <w:proofErr w:type="spellEnd"/>
      <w:r w:rsidRPr="00BB09CA">
        <w:rPr>
          <w:rFonts w:ascii="Times New Roman" w:eastAsia="Times New Roman" w:hAnsi="Times New Roman"/>
          <w:szCs w:val="24"/>
          <w:lang w:eastAsia="hr-HR"/>
        </w:rPr>
        <w:t xml:space="preserve">  dobila </w:t>
      </w:r>
      <w:r w:rsidRPr="00BB09CA">
        <w:rPr>
          <w:rFonts w:ascii="Times New Roman" w:eastAsia="Times New Roman" w:hAnsi="Times New Roman"/>
          <w:b/>
          <w:bCs/>
          <w:szCs w:val="24"/>
          <w:lang w:eastAsia="hr-HR"/>
        </w:rPr>
        <w:t xml:space="preserve"> 7</w:t>
      </w:r>
      <w:r w:rsidRPr="00BB09CA">
        <w:rPr>
          <w:rFonts w:ascii="Times New Roman" w:eastAsia="Times New Roman" w:hAnsi="Times New Roman"/>
          <w:szCs w:val="24"/>
          <w:lang w:eastAsia="hr-HR"/>
        </w:rPr>
        <w:t xml:space="preserve">  glasova Školskog odbora.</w:t>
      </w:r>
    </w:p>
    <w:p w:rsidR="001C668C" w:rsidRPr="001C668C" w:rsidRDefault="001C668C" w:rsidP="001C668C">
      <w:pPr>
        <w:jc w:val="both"/>
        <w:rPr>
          <w:rFonts w:ascii="Times New Roman" w:hAnsi="Times New Roman"/>
        </w:rPr>
      </w:pPr>
      <w:r w:rsidRPr="001C668C">
        <w:rPr>
          <w:rFonts w:ascii="Times New Roman" w:hAnsi="Times New Roman"/>
        </w:rPr>
        <w:t xml:space="preserve">Sukladno navedenim stajalištima i glasovanju članova Školskog odbora predstavnika Osnivača,  Školski odbor </w:t>
      </w:r>
      <w:r w:rsidR="00D624FE">
        <w:rPr>
          <w:rFonts w:ascii="Times New Roman" w:hAnsi="Times New Roman"/>
        </w:rPr>
        <w:t>Centra za odgoj i obrazovanje „Ivan Štark“ Osijek</w:t>
      </w:r>
      <w:r w:rsidRPr="001C668C">
        <w:rPr>
          <w:rFonts w:ascii="Times New Roman" w:hAnsi="Times New Roman"/>
        </w:rPr>
        <w:t xml:space="preserve"> na svojoj </w:t>
      </w:r>
      <w:r w:rsidR="00D624FE">
        <w:rPr>
          <w:rFonts w:ascii="Times New Roman" w:hAnsi="Times New Roman"/>
        </w:rPr>
        <w:t xml:space="preserve">18. </w:t>
      </w:r>
      <w:r w:rsidRPr="001C668C">
        <w:rPr>
          <w:rFonts w:ascii="Times New Roman" w:hAnsi="Times New Roman"/>
        </w:rPr>
        <w:t xml:space="preserve">sjednici, održanoj dana </w:t>
      </w:r>
      <w:r w:rsidR="00937FF4">
        <w:rPr>
          <w:rFonts w:ascii="Times New Roman" w:hAnsi="Times New Roman"/>
        </w:rPr>
        <w:t>23. svibnja 2022.</w:t>
      </w:r>
      <w:r w:rsidRPr="001C668C">
        <w:rPr>
          <w:rFonts w:ascii="Times New Roman" w:hAnsi="Times New Roman"/>
        </w:rPr>
        <w:t xml:space="preserve"> godine, pod</w:t>
      </w:r>
      <w:r w:rsidR="00937FF4">
        <w:rPr>
          <w:rFonts w:ascii="Times New Roman" w:hAnsi="Times New Roman"/>
        </w:rPr>
        <w:t xml:space="preserve"> 4.</w:t>
      </w:r>
      <w:r w:rsidRPr="001C668C">
        <w:rPr>
          <w:rFonts w:ascii="Times New Roman" w:hAnsi="Times New Roman"/>
        </w:rPr>
        <w:t xml:space="preserve"> točkom dnevnog reda, jednoglasno je odlučio da se gospo</w:t>
      </w:r>
      <w:r w:rsidR="00937FF4">
        <w:rPr>
          <w:rFonts w:ascii="Times New Roman" w:hAnsi="Times New Roman"/>
        </w:rPr>
        <w:t>đa Maja Radoš-</w:t>
      </w:r>
      <w:proofErr w:type="spellStart"/>
      <w:r w:rsidR="00937FF4">
        <w:rPr>
          <w:rFonts w:ascii="Times New Roman" w:hAnsi="Times New Roman"/>
        </w:rPr>
        <w:t>Bučma</w:t>
      </w:r>
      <w:proofErr w:type="spellEnd"/>
      <w:r w:rsidRPr="001C668C">
        <w:rPr>
          <w:rFonts w:ascii="Times New Roman" w:hAnsi="Times New Roman"/>
        </w:rPr>
        <w:t xml:space="preserve"> imenuje za ravnatelja </w:t>
      </w:r>
      <w:r w:rsidR="00937FF4">
        <w:rPr>
          <w:rFonts w:ascii="Times New Roman" w:hAnsi="Times New Roman"/>
        </w:rPr>
        <w:t>Centra za odgoj i obrazovanje „Ivan Štark“ Osijek.</w:t>
      </w:r>
    </w:p>
    <w:p w:rsidR="001C668C" w:rsidRPr="001C668C" w:rsidRDefault="001C668C" w:rsidP="001C668C">
      <w:pPr>
        <w:jc w:val="both"/>
        <w:rPr>
          <w:rFonts w:ascii="Times New Roman" w:hAnsi="Times New Roman"/>
        </w:rPr>
      </w:pPr>
      <w:r w:rsidRPr="001C668C">
        <w:rPr>
          <w:rFonts w:ascii="Times New Roman" w:hAnsi="Times New Roman"/>
        </w:rPr>
        <w:t xml:space="preserve">Ministru Ministarstva znanosti i obrazovanja, preporučenom poštom s povratnicom, dostavit će se zahtjev za izdavanje suglasnosti za imenovanje </w:t>
      </w:r>
      <w:r w:rsidR="00937FF4">
        <w:rPr>
          <w:rFonts w:ascii="Times New Roman" w:hAnsi="Times New Roman"/>
        </w:rPr>
        <w:t>Maje Radoš-</w:t>
      </w:r>
      <w:proofErr w:type="spellStart"/>
      <w:r w:rsidR="00937FF4">
        <w:rPr>
          <w:rFonts w:ascii="Times New Roman" w:hAnsi="Times New Roman"/>
        </w:rPr>
        <w:t>Bučme</w:t>
      </w:r>
      <w:proofErr w:type="spellEnd"/>
      <w:r w:rsidR="00937FF4">
        <w:rPr>
          <w:rFonts w:ascii="Times New Roman" w:hAnsi="Times New Roman"/>
        </w:rPr>
        <w:t xml:space="preserve"> </w:t>
      </w:r>
      <w:r w:rsidRPr="001C668C">
        <w:rPr>
          <w:rFonts w:ascii="Times New Roman" w:hAnsi="Times New Roman"/>
        </w:rPr>
        <w:t xml:space="preserve"> </w:t>
      </w:r>
      <w:r w:rsidR="00937FF4">
        <w:rPr>
          <w:rFonts w:ascii="Times New Roman" w:hAnsi="Times New Roman"/>
        </w:rPr>
        <w:t>ravnateljicom Centra</w:t>
      </w:r>
      <w:r w:rsidRPr="001C668C">
        <w:rPr>
          <w:rFonts w:ascii="Times New Roman" w:hAnsi="Times New Roman"/>
        </w:rPr>
        <w:t xml:space="preserve">. </w:t>
      </w:r>
    </w:p>
    <w:p w:rsidR="001C668C" w:rsidRPr="001C668C" w:rsidRDefault="001C668C" w:rsidP="001C668C">
      <w:pPr>
        <w:jc w:val="both"/>
        <w:rPr>
          <w:rFonts w:ascii="Times New Roman" w:hAnsi="Times New Roman"/>
        </w:rPr>
      </w:pPr>
      <w:r w:rsidRPr="001C668C">
        <w:rPr>
          <w:rFonts w:ascii="Times New Roman" w:hAnsi="Times New Roman"/>
        </w:rPr>
        <w:t xml:space="preserve">Člankom 127. stavak 13. Zakona o odgoju i obrazovanju u osnovnoj i srednjoj školi ("N.N." broj: 87/08., 86/09., 92./10., 105/10., 90/11., 5/12., 16/12., 86/12., 126/12., 94/13., 152/14., 7/17. i 68/18.) utvrđeno je da odluka o imenovanju ravnatelja stupa na snagu nakon dobivene suglasnosti ministra, a ako ministar ne uskrati suglasnost u roku od 15 dana od dana dostave zahtjeva za suglasnošću smatra se da je suglasnost dana. </w:t>
      </w:r>
    </w:p>
    <w:p w:rsidR="001C668C" w:rsidRPr="00BB09CA" w:rsidRDefault="001C668C" w:rsidP="009A54ED">
      <w:pPr>
        <w:jc w:val="both"/>
        <w:rPr>
          <w:rFonts w:ascii="Times New Roman" w:hAnsi="Times New Roman"/>
        </w:rPr>
      </w:pPr>
      <w:r w:rsidRPr="001C668C">
        <w:rPr>
          <w:rFonts w:ascii="Times New Roman" w:hAnsi="Times New Roman"/>
        </w:rPr>
        <w:t xml:space="preserve">Trajanje mandata ravnatelja utvrđeno je u skladu s člankom 127. stavak 1. Zakona o odgoju i obrazovanju u osnovnoj i srednjoj školi ("N.N." broj: 87/08., 86/09., 92./10., 105/10., 90/11., 5/12., 16/12., 86/12., 126/12., 94/13., 152/14., 7/17. i 68/18..), dok je ovlast sklapanja ugovora o radu utvrđena člankom 128. rečenog Zakona. </w:t>
      </w:r>
    </w:p>
    <w:p w:rsidR="00BB09CA" w:rsidRPr="00BB09CA" w:rsidRDefault="00BB09CA" w:rsidP="00BB09CA">
      <w:pPr>
        <w:spacing w:after="200" w:line="240" w:lineRule="auto"/>
        <w:jc w:val="both"/>
        <w:rPr>
          <w:rFonts w:ascii="Times New Roman" w:eastAsia="Times New Roman" w:hAnsi="Times New Roman"/>
          <w:szCs w:val="24"/>
          <w:lang w:eastAsia="hr-HR"/>
        </w:rPr>
      </w:pPr>
      <w:r w:rsidRPr="00BB09CA">
        <w:rPr>
          <w:rFonts w:ascii="Times New Roman" w:eastAsia="Times New Roman" w:hAnsi="Times New Roman"/>
          <w:szCs w:val="24"/>
          <w:lang w:eastAsia="hr-HR"/>
        </w:rPr>
        <w:t>Slijedom navedenoga, Školski odbor odlučio je kako je navedeno u izreci ove Odluke.</w:t>
      </w:r>
    </w:p>
    <w:p w:rsidR="009A48F8" w:rsidRDefault="009A48F8" w:rsidP="00BB09CA">
      <w:pPr>
        <w:spacing w:after="200" w:line="240" w:lineRule="auto"/>
        <w:jc w:val="center"/>
        <w:rPr>
          <w:rFonts w:ascii="Times New Roman" w:eastAsia="Times New Roman" w:hAnsi="Times New Roman"/>
          <w:szCs w:val="24"/>
          <w:lang w:eastAsia="hr-HR"/>
        </w:rPr>
      </w:pPr>
    </w:p>
    <w:p w:rsidR="009A48F8" w:rsidRDefault="009A48F8" w:rsidP="00BB09CA">
      <w:pPr>
        <w:spacing w:after="200" w:line="240" w:lineRule="auto"/>
        <w:jc w:val="center"/>
        <w:rPr>
          <w:rFonts w:ascii="Times New Roman" w:eastAsia="Times New Roman" w:hAnsi="Times New Roman"/>
          <w:szCs w:val="24"/>
          <w:lang w:eastAsia="hr-HR"/>
        </w:rPr>
      </w:pPr>
    </w:p>
    <w:p w:rsidR="009A48F8" w:rsidRDefault="009A48F8" w:rsidP="00BB09CA">
      <w:pPr>
        <w:spacing w:after="200" w:line="240" w:lineRule="auto"/>
        <w:jc w:val="center"/>
        <w:rPr>
          <w:rFonts w:ascii="Times New Roman" w:eastAsia="Times New Roman" w:hAnsi="Times New Roman"/>
          <w:szCs w:val="24"/>
          <w:lang w:eastAsia="hr-HR"/>
        </w:rPr>
      </w:pPr>
    </w:p>
    <w:p w:rsidR="009A48F8" w:rsidRDefault="009A48F8" w:rsidP="00BB09CA">
      <w:pPr>
        <w:spacing w:after="200" w:line="240" w:lineRule="auto"/>
        <w:jc w:val="center"/>
        <w:rPr>
          <w:rFonts w:ascii="Times New Roman" w:eastAsia="Times New Roman" w:hAnsi="Times New Roman"/>
          <w:szCs w:val="24"/>
          <w:lang w:eastAsia="hr-HR"/>
        </w:rPr>
      </w:pPr>
    </w:p>
    <w:p w:rsidR="00BB09CA" w:rsidRDefault="00BB09CA" w:rsidP="00BB09CA">
      <w:pPr>
        <w:spacing w:after="200" w:line="240" w:lineRule="auto"/>
        <w:jc w:val="center"/>
        <w:rPr>
          <w:rFonts w:ascii="Times New Roman" w:eastAsia="Times New Roman" w:hAnsi="Times New Roman"/>
          <w:szCs w:val="24"/>
          <w:lang w:eastAsia="hr-HR"/>
        </w:rPr>
      </w:pPr>
      <w:r w:rsidRPr="00BB09CA">
        <w:rPr>
          <w:rFonts w:ascii="Times New Roman" w:eastAsia="Times New Roman" w:hAnsi="Times New Roman"/>
          <w:szCs w:val="24"/>
          <w:lang w:eastAsia="hr-HR"/>
        </w:rPr>
        <w:lastRenderedPageBreak/>
        <w:t>Pouka o pravnom lijeku:</w:t>
      </w:r>
    </w:p>
    <w:p w:rsidR="009A48F8" w:rsidRPr="00BB09CA" w:rsidRDefault="009A48F8" w:rsidP="00BB09CA">
      <w:pPr>
        <w:spacing w:after="200" w:line="240" w:lineRule="auto"/>
        <w:jc w:val="center"/>
        <w:rPr>
          <w:rFonts w:ascii="Times New Roman" w:eastAsia="Times New Roman" w:hAnsi="Times New Roman"/>
          <w:szCs w:val="24"/>
          <w:lang w:eastAsia="hr-HR"/>
        </w:rPr>
      </w:pPr>
    </w:p>
    <w:p w:rsidR="009A48F8" w:rsidRDefault="00BB09CA" w:rsidP="009A48F8">
      <w:pPr>
        <w:spacing w:after="200" w:line="240" w:lineRule="auto"/>
        <w:jc w:val="both"/>
        <w:rPr>
          <w:rFonts w:ascii="Times New Roman" w:eastAsia="Times New Roman" w:hAnsi="Times New Roman"/>
          <w:szCs w:val="24"/>
          <w:lang w:eastAsia="hr-HR"/>
        </w:rPr>
      </w:pPr>
      <w:r w:rsidRPr="00BB09CA">
        <w:rPr>
          <w:rFonts w:ascii="Times New Roman" w:eastAsia="Times New Roman" w:hAnsi="Times New Roman"/>
          <w:szCs w:val="24"/>
          <w:lang w:eastAsia="hr-HR"/>
        </w:rPr>
        <w:t>Svaki prijavljeni kandidat na natječaj za imenovanje ravnatelja škole ima pravo pregledati natječajnu dokumentaciju i podnijeti tužbu nadležnom sudu protiv Odluke o imenovanju ravnatelja škole, u roku od petnaest (15) dana od dana primitka ove Odluke. Tužba se podnosi Općinskom sudu u Osijeku.</w:t>
      </w:r>
    </w:p>
    <w:p w:rsidR="009A48F8" w:rsidRPr="009A48F8" w:rsidRDefault="009A48F8" w:rsidP="009A48F8">
      <w:pPr>
        <w:spacing w:after="200" w:line="240" w:lineRule="auto"/>
        <w:jc w:val="both"/>
        <w:rPr>
          <w:rFonts w:ascii="Times New Roman" w:eastAsia="Times New Roman" w:hAnsi="Times New Roman"/>
          <w:szCs w:val="24"/>
          <w:lang w:eastAsia="hr-HR"/>
        </w:rPr>
      </w:pPr>
    </w:p>
    <w:p w:rsidR="00320E1B" w:rsidRPr="00D42CED" w:rsidRDefault="00320E1B" w:rsidP="002E6721">
      <w:pPr>
        <w:widowControl w:val="0"/>
        <w:spacing w:line="240" w:lineRule="auto"/>
        <w:rPr>
          <w:rFonts w:ascii="Times New Roman" w:eastAsia="Times New Roman" w:hAnsi="Times New Roman"/>
          <w:snapToGrid w:val="0"/>
          <w:szCs w:val="24"/>
        </w:rPr>
      </w:pPr>
    </w:p>
    <w:p w:rsidR="002E6721" w:rsidRPr="00D42CED" w:rsidRDefault="0050352B" w:rsidP="002E6721">
      <w:pPr>
        <w:spacing w:line="240" w:lineRule="auto"/>
        <w:rPr>
          <w:rFonts w:ascii="Times New Roman" w:eastAsia="Times New Roman" w:hAnsi="Times New Roman"/>
          <w:kern w:val="24"/>
          <w:szCs w:val="24"/>
        </w:rPr>
      </w:pPr>
      <w:r w:rsidRPr="00D42CED">
        <w:rPr>
          <w:rFonts w:ascii="Times New Roman" w:hAnsi="Times New Roman"/>
          <w:kern w:val="24"/>
          <w:szCs w:val="24"/>
        </w:rPr>
        <w:t xml:space="preserve">       </w:t>
      </w:r>
      <w:r w:rsidR="009A54ED">
        <w:rPr>
          <w:rFonts w:ascii="Times New Roman" w:hAnsi="Times New Roman"/>
          <w:kern w:val="24"/>
          <w:szCs w:val="24"/>
        </w:rPr>
        <w:t xml:space="preserve">                                                                              </w:t>
      </w:r>
      <w:r w:rsidRPr="00D42CED">
        <w:rPr>
          <w:rFonts w:ascii="Times New Roman" w:hAnsi="Times New Roman"/>
          <w:kern w:val="24"/>
          <w:szCs w:val="24"/>
        </w:rPr>
        <w:t xml:space="preserve">  </w:t>
      </w:r>
      <w:r w:rsidR="002E6721" w:rsidRPr="00D42CED">
        <w:rPr>
          <w:rFonts w:ascii="Times New Roman" w:eastAsia="Times New Roman" w:hAnsi="Times New Roman"/>
          <w:kern w:val="24"/>
          <w:szCs w:val="24"/>
        </w:rPr>
        <w:t>Predsjedni</w:t>
      </w:r>
      <w:r w:rsidR="005F5005" w:rsidRPr="00D42CED">
        <w:rPr>
          <w:rFonts w:ascii="Times New Roman" w:eastAsia="Times New Roman" w:hAnsi="Times New Roman"/>
          <w:kern w:val="24"/>
          <w:szCs w:val="24"/>
        </w:rPr>
        <w:t>ca</w:t>
      </w:r>
      <w:r w:rsidRPr="00D42CED">
        <w:rPr>
          <w:rFonts w:ascii="Times New Roman" w:eastAsia="Times New Roman" w:hAnsi="Times New Roman"/>
          <w:kern w:val="24"/>
          <w:szCs w:val="24"/>
        </w:rPr>
        <w:t xml:space="preserve"> </w:t>
      </w:r>
      <w:r w:rsidR="002E6721" w:rsidRPr="00D42CED">
        <w:rPr>
          <w:rFonts w:ascii="Times New Roman" w:eastAsia="Times New Roman" w:hAnsi="Times New Roman"/>
          <w:kern w:val="24"/>
          <w:szCs w:val="24"/>
        </w:rPr>
        <w:t xml:space="preserve"> Školskog odbor</w:t>
      </w:r>
      <w:r w:rsidRPr="00D42CED">
        <w:rPr>
          <w:rFonts w:ascii="Times New Roman" w:eastAsia="Times New Roman" w:hAnsi="Times New Roman"/>
          <w:kern w:val="24"/>
          <w:szCs w:val="24"/>
        </w:rPr>
        <w:t>a</w:t>
      </w:r>
    </w:p>
    <w:p w:rsidR="0050352B" w:rsidRPr="00D42CED" w:rsidRDefault="0050352B" w:rsidP="002E6721">
      <w:pPr>
        <w:spacing w:line="240" w:lineRule="auto"/>
        <w:rPr>
          <w:rFonts w:ascii="Times New Roman" w:hAnsi="Times New Roman"/>
          <w:kern w:val="24"/>
          <w:szCs w:val="24"/>
        </w:rPr>
      </w:pPr>
    </w:p>
    <w:p w:rsidR="009A48F8" w:rsidRDefault="002E6721" w:rsidP="00440466">
      <w:pPr>
        <w:spacing w:line="240" w:lineRule="auto"/>
        <w:rPr>
          <w:rFonts w:ascii="Times New Roman" w:hAnsi="Times New Roman"/>
          <w:kern w:val="24"/>
          <w:szCs w:val="24"/>
        </w:rPr>
      </w:pPr>
      <w:r w:rsidRPr="00D42CED">
        <w:rPr>
          <w:rFonts w:ascii="Times New Roman" w:hAnsi="Times New Roman"/>
          <w:kern w:val="24"/>
          <w:szCs w:val="24"/>
        </w:rPr>
        <w:tab/>
      </w:r>
      <w:r w:rsidR="007D395A" w:rsidRPr="00D42CED">
        <w:rPr>
          <w:rFonts w:ascii="Times New Roman" w:hAnsi="Times New Roman"/>
          <w:kern w:val="24"/>
          <w:szCs w:val="24"/>
        </w:rPr>
        <w:t xml:space="preserve">        </w:t>
      </w:r>
      <w:r w:rsidR="0050352B" w:rsidRPr="00D42CED">
        <w:rPr>
          <w:rFonts w:ascii="Times New Roman" w:hAnsi="Times New Roman"/>
          <w:kern w:val="24"/>
          <w:szCs w:val="24"/>
        </w:rPr>
        <w:t xml:space="preserve">        </w:t>
      </w:r>
      <w:r w:rsidR="007D395A" w:rsidRPr="00D42CED">
        <w:rPr>
          <w:rFonts w:ascii="Times New Roman" w:hAnsi="Times New Roman"/>
          <w:kern w:val="24"/>
          <w:szCs w:val="24"/>
        </w:rPr>
        <w:t xml:space="preserve"> </w:t>
      </w:r>
      <w:r w:rsidR="009A54ED">
        <w:rPr>
          <w:rFonts w:ascii="Times New Roman" w:hAnsi="Times New Roman"/>
          <w:kern w:val="24"/>
          <w:szCs w:val="24"/>
        </w:rPr>
        <w:t xml:space="preserve">                                                           </w:t>
      </w:r>
      <w:r w:rsidR="007D395A" w:rsidRPr="00D42CED">
        <w:rPr>
          <w:rFonts w:ascii="Times New Roman" w:hAnsi="Times New Roman"/>
          <w:kern w:val="24"/>
          <w:szCs w:val="24"/>
        </w:rPr>
        <w:t xml:space="preserve">  </w:t>
      </w:r>
      <w:r w:rsidR="004C3B72" w:rsidRPr="00D42CED">
        <w:rPr>
          <w:rFonts w:ascii="Times New Roman" w:hAnsi="Times New Roman"/>
          <w:kern w:val="24"/>
          <w:szCs w:val="24"/>
        </w:rPr>
        <w:t xml:space="preserve">Danijela Buinac, mag. </w:t>
      </w:r>
      <w:proofErr w:type="spellStart"/>
      <w:r w:rsidR="004C3B72" w:rsidRPr="00D42CED">
        <w:rPr>
          <w:rFonts w:ascii="Times New Roman" w:hAnsi="Times New Roman"/>
          <w:kern w:val="24"/>
          <w:szCs w:val="24"/>
        </w:rPr>
        <w:t>iur</w:t>
      </w:r>
      <w:proofErr w:type="spellEnd"/>
      <w:r w:rsidR="004C3B72" w:rsidRPr="00D42CED">
        <w:rPr>
          <w:rFonts w:ascii="Times New Roman" w:hAnsi="Times New Roman"/>
          <w:kern w:val="24"/>
          <w:szCs w:val="24"/>
        </w:rPr>
        <w:t xml:space="preserve">.                </w:t>
      </w:r>
    </w:p>
    <w:p w:rsidR="009A48F8" w:rsidRDefault="004C3B72" w:rsidP="009A48F8">
      <w:pPr>
        <w:jc w:val="both"/>
        <w:rPr>
          <w:rFonts w:ascii="Times New Roman" w:hAnsi="Times New Roman"/>
          <w:kern w:val="24"/>
          <w:szCs w:val="24"/>
        </w:rPr>
      </w:pPr>
      <w:r w:rsidRPr="00D42CED">
        <w:rPr>
          <w:rFonts w:ascii="Times New Roman" w:hAnsi="Times New Roman"/>
          <w:kern w:val="24"/>
          <w:szCs w:val="24"/>
        </w:rPr>
        <w:t xml:space="preserve">  </w:t>
      </w:r>
    </w:p>
    <w:p w:rsidR="009A48F8" w:rsidRDefault="009A48F8" w:rsidP="009A48F8">
      <w:pPr>
        <w:jc w:val="both"/>
        <w:rPr>
          <w:rFonts w:eastAsia="Times New Roman" w:cs="Calibri"/>
          <w:szCs w:val="24"/>
          <w:lang w:eastAsia="hr-HR"/>
        </w:rPr>
      </w:pPr>
    </w:p>
    <w:p w:rsidR="009A48F8" w:rsidRDefault="009A48F8" w:rsidP="009A48F8">
      <w:pPr>
        <w:jc w:val="both"/>
        <w:rPr>
          <w:rFonts w:eastAsia="Times New Roman" w:cs="Calibri"/>
          <w:szCs w:val="24"/>
          <w:lang w:eastAsia="hr-HR"/>
        </w:rPr>
      </w:pPr>
    </w:p>
    <w:p w:rsidR="009A48F8" w:rsidRDefault="009A48F8" w:rsidP="009A48F8">
      <w:pPr>
        <w:jc w:val="both"/>
        <w:rPr>
          <w:rFonts w:eastAsia="Times New Roman" w:cs="Calibri"/>
          <w:szCs w:val="24"/>
          <w:lang w:eastAsia="hr-HR"/>
        </w:rPr>
      </w:pPr>
    </w:p>
    <w:p w:rsidR="009A48F8" w:rsidRPr="009A48F8" w:rsidRDefault="009A48F8" w:rsidP="009A48F8">
      <w:pPr>
        <w:jc w:val="both"/>
        <w:rPr>
          <w:rFonts w:eastAsia="Times New Roman" w:cs="Calibri"/>
          <w:szCs w:val="24"/>
          <w:lang w:eastAsia="hr-HR"/>
        </w:rPr>
      </w:pPr>
    </w:p>
    <w:p w:rsidR="009A48F8" w:rsidRPr="009A48F8" w:rsidRDefault="009A48F8" w:rsidP="009A48F8">
      <w:pPr>
        <w:spacing w:line="240" w:lineRule="auto"/>
        <w:jc w:val="both"/>
        <w:rPr>
          <w:rFonts w:ascii="Times New Roman" w:eastAsia="Times New Roman" w:hAnsi="Times New Roman"/>
          <w:szCs w:val="24"/>
          <w:lang w:eastAsia="hr-HR"/>
        </w:rPr>
      </w:pPr>
      <w:r w:rsidRPr="009A48F8">
        <w:rPr>
          <w:rFonts w:ascii="Times New Roman" w:eastAsia="Times New Roman" w:hAnsi="Times New Roman"/>
          <w:szCs w:val="24"/>
          <w:lang w:eastAsia="hr-HR"/>
        </w:rPr>
        <w:t>DOSTAVITI:</w:t>
      </w:r>
    </w:p>
    <w:p w:rsidR="009A48F8" w:rsidRPr="009A48F8" w:rsidRDefault="009A48F8" w:rsidP="009A48F8">
      <w:pPr>
        <w:spacing w:line="240" w:lineRule="auto"/>
        <w:jc w:val="both"/>
        <w:rPr>
          <w:rFonts w:ascii="Times New Roman" w:eastAsia="Times New Roman" w:hAnsi="Times New Roman"/>
          <w:szCs w:val="24"/>
          <w:lang w:eastAsia="hr-HR"/>
        </w:rPr>
      </w:pPr>
      <w:r w:rsidRPr="009A48F8">
        <w:rPr>
          <w:rFonts w:ascii="Times New Roman" w:eastAsia="Times New Roman" w:hAnsi="Times New Roman"/>
          <w:szCs w:val="24"/>
          <w:lang w:eastAsia="hr-HR"/>
        </w:rPr>
        <w:t>1. Ministarstvu znanosti i obrazovanja, Zagreb, Donje Svetice 38.</w:t>
      </w:r>
    </w:p>
    <w:p w:rsidR="009A48F8" w:rsidRPr="009A48F8" w:rsidRDefault="009A48F8" w:rsidP="009A48F8">
      <w:pPr>
        <w:spacing w:line="240" w:lineRule="auto"/>
        <w:jc w:val="both"/>
        <w:rPr>
          <w:rFonts w:ascii="Times New Roman" w:eastAsia="Times New Roman" w:hAnsi="Times New Roman"/>
          <w:szCs w:val="24"/>
          <w:lang w:eastAsia="hr-HR"/>
        </w:rPr>
      </w:pPr>
      <w:r w:rsidRPr="009A48F8">
        <w:rPr>
          <w:rFonts w:ascii="Times New Roman" w:eastAsia="Times New Roman" w:hAnsi="Times New Roman"/>
          <w:szCs w:val="24"/>
          <w:lang w:eastAsia="hr-HR"/>
        </w:rPr>
        <w:t xml:space="preserve">2. </w:t>
      </w:r>
      <w:r w:rsidR="00444ED7">
        <w:rPr>
          <w:rFonts w:ascii="Times New Roman" w:eastAsia="Times New Roman" w:hAnsi="Times New Roman"/>
          <w:szCs w:val="24"/>
          <w:lang w:eastAsia="hr-HR"/>
        </w:rPr>
        <w:t>Maja Radoš-</w:t>
      </w:r>
      <w:proofErr w:type="spellStart"/>
      <w:r w:rsidR="00444ED7">
        <w:rPr>
          <w:rFonts w:ascii="Times New Roman" w:eastAsia="Times New Roman" w:hAnsi="Times New Roman"/>
          <w:szCs w:val="24"/>
          <w:lang w:eastAsia="hr-HR"/>
        </w:rPr>
        <w:t>Bučma</w:t>
      </w:r>
      <w:bookmarkStart w:id="0" w:name="_GoBack"/>
      <w:bookmarkEnd w:id="0"/>
      <w:proofErr w:type="spellEnd"/>
    </w:p>
    <w:p w:rsidR="009A48F8" w:rsidRPr="009A48F8" w:rsidRDefault="009A48F8" w:rsidP="009A48F8">
      <w:pPr>
        <w:spacing w:line="240" w:lineRule="auto"/>
        <w:jc w:val="both"/>
        <w:rPr>
          <w:rFonts w:ascii="Times New Roman" w:eastAsia="Times New Roman" w:hAnsi="Times New Roman"/>
          <w:szCs w:val="24"/>
          <w:lang w:eastAsia="hr-HR"/>
        </w:rPr>
      </w:pPr>
      <w:r w:rsidRPr="009A48F8">
        <w:rPr>
          <w:rFonts w:ascii="Times New Roman" w:eastAsia="Times New Roman" w:hAnsi="Times New Roman"/>
          <w:szCs w:val="24"/>
          <w:lang w:eastAsia="hr-HR"/>
        </w:rPr>
        <w:t>3. Trgovački sud u Osijeku</w:t>
      </w:r>
    </w:p>
    <w:p w:rsidR="009A48F8" w:rsidRPr="009A48F8" w:rsidRDefault="009A48F8" w:rsidP="009A48F8">
      <w:pPr>
        <w:spacing w:line="240" w:lineRule="auto"/>
        <w:jc w:val="both"/>
        <w:rPr>
          <w:rFonts w:ascii="Times New Roman" w:eastAsia="Times New Roman" w:hAnsi="Times New Roman"/>
          <w:szCs w:val="24"/>
          <w:lang w:eastAsia="hr-HR"/>
        </w:rPr>
      </w:pPr>
      <w:r w:rsidRPr="009A48F8">
        <w:rPr>
          <w:rFonts w:ascii="Times New Roman" w:eastAsia="Times New Roman" w:hAnsi="Times New Roman"/>
          <w:szCs w:val="24"/>
          <w:lang w:eastAsia="hr-HR"/>
        </w:rPr>
        <w:t>4. Pismohrana</w:t>
      </w:r>
    </w:p>
    <w:p w:rsidR="0022717D" w:rsidRPr="00D42CED" w:rsidRDefault="004C3B72" w:rsidP="00440466">
      <w:pPr>
        <w:spacing w:line="240" w:lineRule="auto"/>
        <w:rPr>
          <w:rFonts w:ascii="Times New Roman" w:eastAsia="Times New Roman" w:hAnsi="Times New Roman"/>
          <w:kern w:val="24"/>
          <w:szCs w:val="24"/>
        </w:rPr>
      </w:pPr>
      <w:r w:rsidRPr="00D42CED">
        <w:rPr>
          <w:rFonts w:ascii="Times New Roman" w:hAnsi="Times New Roman"/>
          <w:kern w:val="24"/>
          <w:szCs w:val="24"/>
        </w:rPr>
        <w:t xml:space="preserve">                     </w:t>
      </w:r>
    </w:p>
    <w:sectPr w:rsidR="0022717D" w:rsidRPr="00D42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D1B4F"/>
    <w:multiLevelType w:val="hybridMultilevel"/>
    <w:tmpl w:val="2DF8E0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94067"/>
    <w:multiLevelType w:val="hybridMultilevel"/>
    <w:tmpl w:val="9BE652FE"/>
    <w:lvl w:ilvl="0" w:tplc="475A9CA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5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04897"/>
    <w:multiLevelType w:val="hybridMultilevel"/>
    <w:tmpl w:val="FB34886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E61975"/>
    <w:multiLevelType w:val="hybridMultilevel"/>
    <w:tmpl w:val="546C27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A28ED"/>
    <w:multiLevelType w:val="hybridMultilevel"/>
    <w:tmpl w:val="21D8BB50"/>
    <w:lvl w:ilvl="0" w:tplc="D9A4E822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10A9B"/>
    <w:multiLevelType w:val="hybridMultilevel"/>
    <w:tmpl w:val="6EB0B0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F026E"/>
    <w:multiLevelType w:val="hybridMultilevel"/>
    <w:tmpl w:val="9BE652FE"/>
    <w:lvl w:ilvl="0" w:tplc="475A9CA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5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4D61C8"/>
    <w:multiLevelType w:val="hybridMultilevel"/>
    <w:tmpl w:val="9BE652FE"/>
    <w:lvl w:ilvl="0" w:tplc="475A9CA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5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66678"/>
    <w:multiLevelType w:val="hybridMultilevel"/>
    <w:tmpl w:val="D422CD56"/>
    <w:lvl w:ilvl="0" w:tplc="46E6559C">
      <w:start w:val="28"/>
      <w:numFmt w:val="bullet"/>
      <w:lvlText w:val=""/>
      <w:lvlJc w:val="left"/>
      <w:pPr>
        <w:ind w:left="306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9" w15:restartNumberingAfterBreak="0">
    <w:nsid w:val="728D6EE6"/>
    <w:multiLevelType w:val="hybridMultilevel"/>
    <w:tmpl w:val="8E2EDE9A"/>
    <w:lvl w:ilvl="0" w:tplc="041A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10" w15:restartNumberingAfterBreak="0">
    <w:nsid w:val="7810562E"/>
    <w:multiLevelType w:val="hybridMultilevel"/>
    <w:tmpl w:val="C1382854"/>
    <w:lvl w:ilvl="0" w:tplc="9EF81F1A">
      <w:start w:val="1"/>
      <w:numFmt w:val="decimal"/>
      <w:lvlText w:val="%1."/>
      <w:lvlJc w:val="left"/>
      <w:pPr>
        <w:ind w:left="720" w:hanging="360"/>
      </w:pPr>
    </w:lvl>
    <w:lvl w:ilvl="1" w:tplc="89EC8D6A">
      <w:start w:val="1"/>
      <w:numFmt w:val="lowerLetter"/>
      <w:lvlText w:val="%2."/>
      <w:lvlJc w:val="left"/>
      <w:pPr>
        <w:ind w:left="1440" w:hanging="360"/>
      </w:pPr>
    </w:lvl>
    <w:lvl w:ilvl="2" w:tplc="879E40EC">
      <w:start w:val="1"/>
      <w:numFmt w:val="lowerRoman"/>
      <w:lvlText w:val="%3."/>
      <w:lvlJc w:val="right"/>
      <w:pPr>
        <w:ind w:left="2160" w:hanging="180"/>
      </w:pPr>
    </w:lvl>
    <w:lvl w:ilvl="3" w:tplc="09C64F38">
      <w:start w:val="1"/>
      <w:numFmt w:val="decimal"/>
      <w:lvlText w:val="%4."/>
      <w:lvlJc w:val="left"/>
      <w:pPr>
        <w:ind w:left="2880" w:hanging="360"/>
      </w:pPr>
    </w:lvl>
    <w:lvl w:ilvl="4" w:tplc="9556686C">
      <w:start w:val="1"/>
      <w:numFmt w:val="lowerLetter"/>
      <w:lvlText w:val="%5."/>
      <w:lvlJc w:val="left"/>
      <w:pPr>
        <w:ind w:left="3600" w:hanging="360"/>
      </w:pPr>
    </w:lvl>
    <w:lvl w:ilvl="5" w:tplc="8AB85B76">
      <w:start w:val="1"/>
      <w:numFmt w:val="lowerRoman"/>
      <w:lvlText w:val="%6."/>
      <w:lvlJc w:val="right"/>
      <w:pPr>
        <w:ind w:left="4320" w:hanging="180"/>
      </w:pPr>
    </w:lvl>
    <w:lvl w:ilvl="6" w:tplc="549A3034">
      <w:start w:val="1"/>
      <w:numFmt w:val="decimal"/>
      <w:lvlText w:val="%7."/>
      <w:lvlJc w:val="left"/>
      <w:pPr>
        <w:ind w:left="5040" w:hanging="360"/>
      </w:pPr>
    </w:lvl>
    <w:lvl w:ilvl="7" w:tplc="89701304">
      <w:start w:val="1"/>
      <w:numFmt w:val="lowerLetter"/>
      <w:lvlText w:val="%8."/>
      <w:lvlJc w:val="left"/>
      <w:pPr>
        <w:ind w:left="5760" w:hanging="360"/>
      </w:pPr>
    </w:lvl>
    <w:lvl w:ilvl="8" w:tplc="EB9420F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10"/>
  </w:num>
  <w:num w:numId="9">
    <w:abstractNumId w:val="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721"/>
    <w:rsid w:val="00000A6E"/>
    <w:rsid w:val="00051E32"/>
    <w:rsid w:val="00061F0C"/>
    <w:rsid w:val="000706A4"/>
    <w:rsid w:val="000730AC"/>
    <w:rsid w:val="00080F8D"/>
    <w:rsid w:val="000923A1"/>
    <w:rsid w:val="000A79F4"/>
    <w:rsid w:val="000D03B9"/>
    <w:rsid w:val="000F6A54"/>
    <w:rsid w:val="00136DB2"/>
    <w:rsid w:val="001430A8"/>
    <w:rsid w:val="0015595A"/>
    <w:rsid w:val="00156ECA"/>
    <w:rsid w:val="00162D78"/>
    <w:rsid w:val="0016581F"/>
    <w:rsid w:val="00170DFF"/>
    <w:rsid w:val="00172950"/>
    <w:rsid w:val="0017390C"/>
    <w:rsid w:val="00174FAE"/>
    <w:rsid w:val="001A153A"/>
    <w:rsid w:val="001A29BB"/>
    <w:rsid w:val="001C668C"/>
    <w:rsid w:val="001F045D"/>
    <w:rsid w:val="00224F97"/>
    <w:rsid w:val="00226177"/>
    <w:rsid w:val="0022717D"/>
    <w:rsid w:val="00227A8F"/>
    <w:rsid w:val="002359EB"/>
    <w:rsid w:val="002A6D36"/>
    <w:rsid w:val="002B0F0E"/>
    <w:rsid w:val="002B4BF7"/>
    <w:rsid w:val="002D22F8"/>
    <w:rsid w:val="002D7673"/>
    <w:rsid w:val="002E6721"/>
    <w:rsid w:val="00320E1B"/>
    <w:rsid w:val="00331DFF"/>
    <w:rsid w:val="003358B6"/>
    <w:rsid w:val="0034222C"/>
    <w:rsid w:val="00343566"/>
    <w:rsid w:val="00354D22"/>
    <w:rsid w:val="003808A7"/>
    <w:rsid w:val="003A502C"/>
    <w:rsid w:val="003B5E30"/>
    <w:rsid w:val="003C3417"/>
    <w:rsid w:val="00426A54"/>
    <w:rsid w:val="00440466"/>
    <w:rsid w:val="00444ED7"/>
    <w:rsid w:val="00460F78"/>
    <w:rsid w:val="00487D0A"/>
    <w:rsid w:val="004C3B72"/>
    <w:rsid w:val="004D341A"/>
    <w:rsid w:val="004E49FF"/>
    <w:rsid w:val="004E60FB"/>
    <w:rsid w:val="004F68ED"/>
    <w:rsid w:val="0050352B"/>
    <w:rsid w:val="00504599"/>
    <w:rsid w:val="005052E9"/>
    <w:rsid w:val="005179E1"/>
    <w:rsid w:val="00531F2F"/>
    <w:rsid w:val="00560E14"/>
    <w:rsid w:val="00576C9E"/>
    <w:rsid w:val="00590875"/>
    <w:rsid w:val="0059719A"/>
    <w:rsid w:val="005B599D"/>
    <w:rsid w:val="005E02B7"/>
    <w:rsid w:val="005F0C3B"/>
    <w:rsid w:val="005F5005"/>
    <w:rsid w:val="006429CF"/>
    <w:rsid w:val="00666A22"/>
    <w:rsid w:val="006873C9"/>
    <w:rsid w:val="006A2275"/>
    <w:rsid w:val="006E30FF"/>
    <w:rsid w:val="00732A91"/>
    <w:rsid w:val="00765C88"/>
    <w:rsid w:val="007801F0"/>
    <w:rsid w:val="007B3DEC"/>
    <w:rsid w:val="007C1E4A"/>
    <w:rsid w:val="007D2936"/>
    <w:rsid w:val="007D395A"/>
    <w:rsid w:val="007F0985"/>
    <w:rsid w:val="007F22C3"/>
    <w:rsid w:val="00822FC2"/>
    <w:rsid w:val="008350B4"/>
    <w:rsid w:val="008C7149"/>
    <w:rsid w:val="008F3B30"/>
    <w:rsid w:val="00907F3C"/>
    <w:rsid w:val="009221EE"/>
    <w:rsid w:val="00937FF4"/>
    <w:rsid w:val="009616C1"/>
    <w:rsid w:val="00984571"/>
    <w:rsid w:val="00991E2C"/>
    <w:rsid w:val="009A48F8"/>
    <w:rsid w:val="009A54ED"/>
    <w:rsid w:val="009B14D5"/>
    <w:rsid w:val="009D007F"/>
    <w:rsid w:val="009F4E6D"/>
    <w:rsid w:val="00A35F7E"/>
    <w:rsid w:val="00A50FB4"/>
    <w:rsid w:val="00A834FD"/>
    <w:rsid w:val="00AD0C1F"/>
    <w:rsid w:val="00AE1CD3"/>
    <w:rsid w:val="00B03D94"/>
    <w:rsid w:val="00B203B8"/>
    <w:rsid w:val="00B3006E"/>
    <w:rsid w:val="00B37EFF"/>
    <w:rsid w:val="00B643D7"/>
    <w:rsid w:val="00B95EF4"/>
    <w:rsid w:val="00BA6561"/>
    <w:rsid w:val="00BB09CA"/>
    <w:rsid w:val="00C030EF"/>
    <w:rsid w:val="00C27DC1"/>
    <w:rsid w:val="00C62C90"/>
    <w:rsid w:val="00CD75FF"/>
    <w:rsid w:val="00CE00B5"/>
    <w:rsid w:val="00CE0C8C"/>
    <w:rsid w:val="00CE255F"/>
    <w:rsid w:val="00D06C96"/>
    <w:rsid w:val="00D106A1"/>
    <w:rsid w:val="00D159B3"/>
    <w:rsid w:val="00D42CED"/>
    <w:rsid w:val="00D624FE"/>
    <w:rsid w:val="00D942FD"/>
    <w:rsid w:val="00D97258"/>
    <w:rsid w:val="00DD1C24"/>
    <w:rsid w:val="00E021AE"/>
    <w:rsid w:val="00E22A6B"/>
    <w:rsid w:val="00E3691C"/>
    <w:rsid w:val="00EA1A3C"/>
    <w:rsid w:val="00EB5E71"/>
    <w:rsid w:val="00ED4ECF"/>
    <w:rsid w:val="00F019CF"/>
    <w:rsid w:val="00F443B1"/>
    <w:rsid w:val="00F5510F"/>
    <w:rsid w:val="00F67656"/>
    <w:rsid w:val="00F9381B"/>
    <w:rsid w:val="00FB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C3193"/>
  <w15:docId w15:val="{1C55A1A9-84EB-41EB-9BE5-46DB9EC6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6721"/>
    <w:pPr>
      <w:spacing w:after="0"/>
    </w:pPr>
    <w:rPr>
      <w:rFonts w:ascii="Calibri" w:eastAsia="Calibri" w:hAnsi="Calibri" w:cs="Times New Roman"/>
      <w:sz w:val="24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354D22"/>
    <w:pPr>
      <w:keepNext/>
      <w:overflowPunct w:val="0"/>
      <w:autoSpaceDE w:val="0"/>
      <w:autoSpaceDN w:val="0"/>
      <w:adjustRightInd w:val="0"/>
      <w:spacing w:line="240" w:lineRule="auto"/>
      <w:outlineLvl w:val="1"/>
    </w:pPr>
    <w:rPr>
      <w:rFonts w:ascii="HRHelvetica" w:eastAsia="Times New Roman" w:hAnsi="HRHelvetica"/>
      <w:b/>
      <w:bCs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F045D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semiHidden/>
    <w:rsid w:val="00354D22"/>
    <w:rPr>
      <w:rFonts w:ascii="HRHelvetica" w:eastAsia="Times New Roman" w:hAnsi="HRHelvetica" w:cs="Times New Roman"/>
      <w:b/>
      <w:bCs/>
      <w:sz w:val="24"/>
      <w:szCs w:val="20"/>
      <w:lang w:val="en-GB" w:eastAsia="hr-HR"/>
    </w:rPr>
  </w:style>
  <w:style w:type="paragraph" w:styleId="StandardWeb">
    <w:name w:val="Normal (Web)"/>
    <w:basedOn w:val="Normal"/>
    <w:uiPriority w:val="99"/>
    <w:semiHidden/>
    <w:unhideWhenUsed/>
    <w:rsid w:val="00D97258"/>
    <w:rPr>
      <w:rFonts w:ascii="Times New Roman" w:hAnsi="Times New Roman"/>
      <w:szCs w:val="24"/>
    </w:rPr>
  </w:style>
  <w:style w:type="paragraph" w:styleId="Odlomakpopisa">
    <w:name w:val="List Paragraph"/>
    <w:basedOn w:val="Normal"/>
    <w:uiPriority w:val="34"/>
    <w:qFormat/>
    <w:rsid w:val="00E22A6B"/>
    <w:pPr>
      <w:spacing w:after="200" w:line="240" w:lineRule="auto"/>
      <w:ind w:left="720"/>
      <w:contextualSpacing/>
    </w:pPr>
    <w:rPr>
      <w:rFonts w:ascii="Times New Roman" w:eastAsia="Times New Roman" w:hAnsi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6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4C49D-4A44-4633-A8F1-974CEAE16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Tajnik</dc:creator>
  <cp:lastModifiedBy>Tajnik</cp:lastModifiedBy>
  <cp:revision>6</cp:revision>
  <cp:lastPrinted>2022-05-24T09:59:00Z</cp:lastPrinted>
  <dcterms:created xsi:type="dcterms:W3CDTF">2022-05-24T09:53:00Z</dcterms:created>
  <dcterms:modified xsi:type="dcterms:W3CDTF">2022-05-24T10:01:00Z</dcterms:modified>
</cp:coreProperties>
</file>