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0A16B" w14:textId="77777777" w:rsidR="0045073D" w:rsidRPr="00512F86" w:rsidRDefault="0045073D" w:rsidP="0045073D">
      <w:r>
        <w:t xml:space="preserve">Centar za odgoj i obrazovanje </w:t>
      </w:r>
      <w:r w:rsidR="004271CB">
        <w:t>Ivan Štark</w:t>
      </w:r>
    </w:p>
    <w:p w14:paraId="733D5957" w14:textId="77777777" w:rsidR="0045073D" w:rsidRDefault="0045073D" w:rsidP="0045073D">
      <w:r w:rsidRPr="00512F86">
        <w:t>Osijek, Drinska 12</w:t>
      </w:r>
      <w:r>
        <w:t xml:space="preserve"> b</w:t>
      </w:r>
    </w:p>
    <w:p w14:paraId="13995140" w14:textId="77777777" w:rsidR="0045073D" w:rsidRDefault="0045073D" w:rsidP="0045073D">
      <w:r w:rsidRPr="00E94142">
        <w:t xml:space="preserve">www: </w:t>
      </w:r>
      <w:r>
        <w:t>centar-istark-os.skole.hr</w:t>
      </w:r>
    </w:p>
    <w:p w14:paraId="7BCEB46D" w14:textId="77777777" w:rsidR="0045073D" w:rsidRDefault="00CE6293" w:rsidP="0045073D">
      <w:r>
        <w:t xml:space="preserve">Tel: 031/274-811  </w:t>
      </w:r>
      <w:r w:rsidR="0045073D">
        <w:t xml:space="preserve"> </w:t>
      </w:r>
    </w:p>
    <w:p w14:paraId="43ECB1EF" w14:textId="77777777" w:rsidR="0045073D" w:rsidRPr="0045073D" w:rsidRDefault="0045073D" w:rsidP="0045073D">
      <w:r>
        <w:t>Fax:</w:t>
      </w:r>
      <w:r w:rsidRPr="00057077">
        <w:t xml:space="preserve"> </w:t>
      </w:r>
      <w:r>
        <w:t>031/274-812</w:t>
      </w:r>
    </w:p>
    <w:p w14:paraId="6A72ECDF" w14:textId="3B70E92F" w:rsidR="004271CB" w:rsidRDefault="004271CB" w:rsidP="004271CB">
      <w:pPr>
        <w:jc w:val="both"/>
        <w:rPr>
          <w:sz w:val="22"/>
          <w:szCs w:val="22"/>
        </w:rPr>
      </w:pPr>
      <w:r>
        <w:rPr>
          <w:b/>
          <w:sz w:val="22"/>
          <w:szCs w:val="22"/>
        </w:rPr>
        <w:t>KLASA</w:t>
      </w:r>
      <w:r>
        <w:rPr>
          <w:sz w:val="22"/>
          <w:szCs w:val="22"/>
        </w:rPr>
        <w:t>: 112-04/</w:t>
      </w:r>
      <w:r w:rsidR="00DC251A">
        <w:rPr>
          <w:sz w:val="22"/>
          <w:szCs w:val="22"/>
        </w:rPr>
        <w:t>2</w:t>
      </w:r>
      <w:r w:rsidR="002F1ABB">
        <w:rPr>
          <w:sz w:val="22"/>
          <w:szCs w:val="22"/>
        </w:rPr>
        <w:t>6</w:t>
      </w:r>
      <w:r w:rsidR="00DC251A">
        <w:rPr>
          <w:sz w:val="22"/>
          <w:szCs w:val="22"/>
        </w:rPr>
        <w:t>-01/</w:t>
      </w:r>
      <w:r w:rsidR="00E05892">
        <w:rPr>
          <w:sz w:val="22"/>
          <w:szCs w:val="22"/>
        </w:rPr>
        <w:t>1</w:t>
      </w:r>
      <w:r w:rsidR="00D24A84">
        <w:rPr>
          <w:sz w:val="22"/>
          <w:szCs w:val="22"/>
        </w:rPr>
        <w:t>6</w:t>
      </w:r>
    </w:p>
    <w:p w14:paraId="55F6190D" w14:textId="22791388" w:rsidR="004271CB" w:rsidRDefault="004271CB" w:rsidP="004271CB">
      <w:pPr>
        <w:jc w:val="both"/>
        <w:rPr>
          <w:sz w:val="22"/>
          <w:szCs w:val="22"/>
        </w:rPr>
      </w:pPr>
      <w:r>
        <w:rPr>
          <w:b/>
          <w:sz w:val="22"/>
          <w:szCs w:val="22"/>
        </w:rPr>
        <w:t>URBROJ</w:t>
      </w:r>
      <w:r>
        <w:rPr>
          <w:sz w:val="22"/>
          <w:szCs w:val="22"/>
        </w:rPr>
        <w:t>: 2158-127-2</w:t>
      </w:r>
      <w:r w:rsidR="002F1ABB">
        <w:rPr>
          <w:sz w:val="22"/>
          <w:szCs w:val="22"/>
        </w:rPr>
        <w:t>6</w:t>
      </w:r>
      <w:r>
        <w:rPr>
          <w:sz w:val="22"/>
          <w:szCs w:val="22"/>
        </w:rPr>
        <w:t>-01-01</w:t>
      </w:r>
    </w:p>
    <w:p w14:paraId="5D2BF318" w14:textId="7C299D23" w:rsidR="004271CB" w:rsidRDefault="004271CB" w:rsidP="004271CB">
      <w:pPr>
        <w:jc w:val="both"/>
      </w:pPr>
      <w:r>
        <w:rPr>
          <w:sz w:val="22"/>
          <w:szCs w:val="22"/>
        </w:rPr>
        <w:t xml:space="preserve">Osijek, </w:t>
      </w:r>
      <w:r w:rsidR="00D24A84">
        <w:rPr>
          <w:sz w:val="22"/>
          <w:szCs w:val="22"/>
        </w:rPr>
        <w:t>07</w:t>
      </w:r>
      <w:r w:rsidR="002F1ABB">
        <w:rPr>
          <w:sz w:val="22"/>
          <w:szCs w:val="22"/>
        </w:rPr>
        <w:t xml:space="preserve">. </w:t>
      </w:r>
      <w:r w:rsidR="00D24A84">
        <w:rPr>
          <w:sz w:val="22"/>
          <w:szCs w:val="22"/>
        </w:rPr>
        <w:t>travnja</w:t>
      </w:r>
      <w:r w:rsidR="002F1ABB">
        <w:rPr>
          <w:sz w:val="22"/>
          <w:szCs w:val="22"/>
        </w:rPr>
        <w:t xml:space="preserve"> 2026</w:t>
      </w:r>
      <w:r>
        <w:rPr>
          <w:sz w:val="22"/>
          <w:szCs w:val="22"/>
        </w:rPr>
        <w:t>. godine</w:t>
      </w:r>
    </w:p>
    <w:p w14:paraId="7A19C4B8" w14:textId="77777777" w:rsidR="000B0ABD" w:rsidRDefault="000B0ABD" w:rsidP="000B0ABD">
      <w:pPr>
        <w:jc w:val="both"/>
      </w:pPr>
    </w:p>
    <w:p w14:paraId="499CC15A" w14:textId="77777777" w:rsidR="000B0ABD" w:rsidRDefault="000B0ABD" w:rsidP="000B0ABD">
      <w:pPr>
        <w:ind w:firstLine="708"/>
        <w:jc w:val="both"/>
      </w:pPr>
      <w:r>
        <w:rPr>
          <w:color w:val="000000"/>
          <w:shd w:val="clear" w:color="auto" w:fill="FFFFFF"/>
        </w:rPr>
        <w:t>Temeljem članka 107. Zakona o odgoju i obrazovanju u osnovnoj i srednjoj školi (Narodne novine, br. 87/08, 86/09, 92/10, 105/10, 90/11, 5/12, 16/12, 86/12, 126/12, 94/13, 152/14, 07/17</w:t>
      </w:r>
      <w:r w:rsidR="000A7AE3">
        <w:rPr>
          <w:color w:val="000000"/>
          <w:shd w:val="clear" w:color="auto" w:fill="FFFFFF"/>
        </w:rPr>
        <w:t xml:space="preserve">, </w:t>
      </w:r>
      <w:r>
        <w:rPr>
          <w:color w:val="000000"/>
          <w:shd w:val="clear" w:color="auto" w:fill="FFFFFF"/>
        </w:rPr>
        <w:t>68/18</w:t>
      </w:r>
      <w:r w:rsidR="000A7AE3">
        <w:rPr>
          <w:color w:val="000000"/>
          <w:shd w:val="clear" w:color="auto" w:fill="FFFFFF"/>
        </w:rPr>
        <w:t>, 98/19, 64/20</w:t>
      </w:r>
      <w:r w:rsidR="00DC251A">
        <w:rPr>
          <w:color w:val="000000"/>
          <w:shd w:val="clear" w:color="auto" w:fill="FFFFFF"/>
        </w:rPr>
        <w:t xml:space="preserve">, </w:t>
      </w:r>
      <w:r w:rsidR="000A7AE3">
        <w:rPr>
          <w:color w:val="000000"/>
          <w:shd w:val="clear" w:color="auto" w:fill="FFFFFF"/>
        </w:rPr>
        <w:t>151/22</w:t>
      </w:r>
      <w:r w:rsidR="000839A6">
        <w:rPr>
          <w:color w:val="000000"/>
          <w:shd w:val="clear" w:color="auto" w:fill="FFFFFF"/>
        </w:rPr>
        <w:t>, 155/23</w:t>
      </w:r>
      <w:r w:rsidR="00DC251A">
        <w:rPr>
          <w:color w:val="000000"/>
          <w:shd w:val="clear" w:color="auto" w:fill="FFFFFF"/>
        </w:rPr>
        <w:t xml:space="preserve"> i 156/23</w:t>
      </w:r>
      <w:r>
        <w:rPr>
          <w:color w:val="000000"/>
          <w:shd w:val="clear" w:color="auto" w:fill="FFFFFF"/>
        </w:rPr>
        <w:t>) te Pravilnika o načinu i postupku zapošljavanja u Centru za odgoj i obrazovanje Ivan Štark Osijek, ravnateljica Centra za odgoj i obrazovanje Ivan Štark Osijek</w:t>
      </w:r>
      <w:r>
        <w:t xml:space="preserve"> raspisuje:</w:t>
      </w:r>
    </w:p>
    <w:p w14:paraId="1DB272F0" w14:textId="77777777" w:rsidR="000A7AE3" w:rsidRDefault="000A7AE3" w:rsidP="000B0ABD">
      <w:pPr>
        <w:ind w:firstLine="708"/>
        <w:jc w:val="both"/>
      </w:pPr>
    </w:p>
    <w:p w14:paraId="61F02179" w14:textId="77777777" w:rsidR="000B0ABD" w:rsidRDefault="000B0ABD" w:rsidP="000B0ABD">
      <w:pPr>
        <w:jc w:val="center"/>
      </w:pPr>
      <w:r>
        <w:t>N A T  J  E  Č A J</w:t>
      </w:r>
    </w:p>
    <w:p w14:paraId="54411950" w14:textId="77777777" w:rsidR="000B0ABD" w:rsidRDefault="000B0ABD" w:rsidP="000B0ABD">
      <w:pPr>
        <w:jc w:val="center"/>
      </w:pPr>
      <w:r>
        <w:t>za radno mjesto</w:t>
      </w:r>
    </w:p>
    <w:p w14:paraId="607503A7" w14:textId="77777777" w:rsidR="000B0ABD" w:rsidRDefault="000B0ABD" w:rsidP="000B0ABD">
      <w:pPr>
        <w:jc w:val="center"/>
      </w:pPr>
    </w:p>
    <w:p w14:paraId="041A0599" w14:textId="77777777" w:rsidR="000C518D" w:rsidRDefault="005504DD" w:rsidP="00C42DFB">
      <w:pPr>
        <w:jc w:val="both"/>
        <w:rPr>
          <w:b/>
        </w:rPr>
      </w:pPr>
      <w:bookmarkStart w:id="0" w:name="_Hlk147735785"/>
      <w:r>
        <w:rPr>
          <w:b/>
        </w:rPr>
        <w:t>- Učitelj edukacijsko-rehabilitacijskog profila (</w:t>
      </w:r>
      <w:r w:rsidR="000C518D">
        <w:rPr>
          <w:b/>
        </w:rPr>
        <w:t>Učitelj edukacijski rehabilitator</w:t>
      </w:r>
      <w:r>
        <w:rPr>
          <w:b/>
        </w:rPr>
        <w:t>)</w:t>
      </w:r>
    </w:p>
    <w:bookmarkEnd w:id="0"/>
    <w:p w14:paraId="693D8266" w14:textId="7D4B5AAF" w:rsidR="00A76705" w:rsidRDefault="00A76705" w:rsidP="00A76705">
      <w:pPr>
        <w:jc w:val="both"/>
        <w:rPr>
          <w:b/>
        </w:rPr>
      </w:pPr>
      <w:r>
        <w:rPr>
          <w:b/>
        </w:rPr>
        <w:t>- 1 izvršitelj/</w:t>
      </w:r>
      <w:proofErr w:type="spellStart"/>
      <w:r>
        <w:rPr>
          <w:b/>
        </w:rPr>
        <w:t>ica</w:t>
      </w:r>
      <w:proofErr w:type="spellEnd"/>
      <w:r>
        <w:rPr>
          <w:b/>
        </w:rPr>
        <w:t xml:space="preserve"> na određeno vrijeme s nepunim radnim vremenom od 3</w:t>
      </w:r>
      <w:r w:rsidR="00D24A84">
        <w:rPr>
          <w:b/>
        </w:rPr>
        <w:t>4</w:t>
      </w:r>
      <w:r>
        <w:rPr>
          <w:b/>
        </w:rPr>
        <w:t xml:space="preserve"> sat</w:t>
      </w:r>
      <w:r w:rsidR="00D24A84">
        <w:rPr>
          <w:b/>
        </w:rPr>
        <w:t>a</w:t>
      </w:r>
      <w:r>
        <w:rPr>
          <w:b/>
        </w:rPr>
        <w:t xml:space="preserve"> tjedno (izvođenje nastave u kući)</w:t>
      </w:r>
    </w:p>
    <w:p w14:paraId="69A69F63" w14:textId="77777777" w:rsidR="000C518D" w:rsidRDefault="000C518D" w:rsidP="000C518D">
      <w:pPr>
        <w:jc w:val="both"/>
        <w:rPr>
          <w:b/>
        </w:rPr>
      </w:pPr>
    </w:p>
    <w:p w14:paraId="383D8756" w14:textId="77777777" w:rsidR="000B0ABD" w:rsidRDefault="006C2B06" w:rsidP="000B0ABD">
      <w:pPr>
        <w:jc w:val="both"/>
      </w:pPr>
      <w:r>
        <w:t xml:space="preserve">Uvjeti: - sukladno članku 105. </w:t>
      </w:r>
      <w:r w:rsidR="000B0ABD">
        <w:t>Zakonu o odgoju i obrazovanju u osnovnoj i srednjoj školi (NN 87/08, 86/09, 92/10, 105/10, 90/11, 5/12, 16/12, 86/12, 126/12, 94/13, 152/14, 07/17</w:t>
      </w:r>
      <w:r w:rsidR="000C518D">
        <w:t xml:space="preserve">, </w:t>
      </w:r>
      <w:r w:rsidR="000B0ABD">
        <w:t xml:space="preserve"> 68//18</w:t>
      </w:r>
      <w:r w:rsidR="000C518D">
        <w:t>, 98/19, 64/20</w:t>
      </w:r>
      <w:r w:rsidR="00DC251A">
        <w:t xml:space="preserve">, </w:t>
      </w:r>
      <w:r w:rsidR="000C518D">
        <w:t>151/22</w:t>
      </w:r>
      <w:r w:rsidR="000839A6">
        <w:t>, 1555/23</w:t>
      </w:r>
      <w:r w:rsidR="00DC251A">
        <w:t xml:space="preserve"> i 156/23</w:t>
      </w:r>
      <w:r w:rsidR="000B0ABD">
        <w:t>),</w:t>
      </w:r>
    </w:p>
    <w:p w14:paraId="2B7DB713" w14:textId="77777777" w:rsidR="000C518D" w:rsidRDefault="000C518D" w:rsidP="000C518D">
      <w:pPr>
        <w:pStyle w:val="Odlomakpopisa"/>
        <w:numPr>
          <w:ilvl w:val="0"/>
          <w:numId w:val="2"/>
        </w:numPr>
        <w:jc w:val="both"/>
      </w:pPr>
      <w:r>
        <w:t>VSS, Edukacijsko-rehabilitacijski fakultet, smjer edukacijski rehabilitator.</w:t>
      </w:r>
    </w:p>
    <w:p w14:paraId="10E51CA9" w14:textId="77777777" w:rsidR="000C518D" w:rsidRDefault="000C518D" w:rsidP="000C518D">
      <w:pPr>
        <w:pStyle w:val="Odlomakpopisa"/>
        <w:numPr>
          <w:ilvl w:val="0"/>
          <w:numId w:val="2"/>
        </w:numPr>
        <w:jc w:val="both"/>
      </w:pPr>
      <w:r>
        <w:t>ostali uvjeti prema članku 105. Zakona o odgoju i obrazovanju u osnovnoj i srednjoj školi.</w:t>
      </w:r>
    </w:p>
    <w:p w14:paraId="4089412F" w14:textId="77777777" w:rsidR="000B0ABD" w:rsidRDefault="000B0ABD" w:rsidP="000B0ABD">
      <w:pPr>
        <w:pStyle w:val="Odlomakpopisa"/>
        <w:numPr>
          <w:ilvl w:val="0"/>
          <w:numId w:val="2"/>
        </w:numPr>
        <w:jc w:val="both"/>
      </w:pPr>
      <w:r>
        <w:t>prema Pravilniku o načinu i postupku zapošljavanja u Centru za odgoj i obrazovanje Ivan Štark Osijek</w:t>
      </w:r>
    </w:p>
    <w:p w14:paraId="6C966DFB" w14:textId="77777777" w:rsidR="00BB72F3" w:rsidRDefault="000B0ABD" w:rsidP="000B0ABD">
      <w:pPr>
        <w:pStyle w:val="Odlomakpopisa"/>
        <w:numPr>
          <w:ilvl w:val="0"/>
          <w:numId w:val="2"/>
        </w:numPr>
        <w:jc w:val="both"/>
      </w:pPr>
      <w:r>
        <w:t xml:space="preserve">nepostojanje zapreke za zasnivanje radnog odnosa u školskoj ustanovi u smislu članka 106. Zakona o odgoju i obrazovanju u osnovnoj i srednjoj školi. </w:t>
      </w:r>
    </w:p>
    <w:p w14:paraId="62062214" w14:textId="77777777" w:rsidR="000B0ABD" w:rsidRDefault="000B0ABD" w:rsidP="000B0ABD">
      <w:pPr>
        <w:jc w:val="both"/>
      </w:pPr>
      <w:r>
        <w:t xml:space="preserve">Uz </w:t>
      </w:r>
      <w:r w:rsidRPr="00C42DFB">
        <w:t>vlastoručno potpisanu prijavu</w:t>
      </w:r>
      <w:r>
        <w:t xml:space="preserve"> kandidati su obvezni priložiti:</w:t>
      </w:r>
    </w:p>
    <w:p w14:paraId="205648B0" w14:textId="77777777" w:rsidR="000B0ABD" w:rsidRDefault="000B0ABD" w:rsidP="000B0ABD">
      <w:pPr>
        <w:pStyle w:val="Odlomakpopisa"/>
        <w:numPr>
          <w:ilvl w:val="0"/>
          <w:numId w:val="2"/>
        </w:numPr>
        <w:jc w:val="both"/>
      </w:pPr>
      <w:r>
        <w:t xml:space="preserve">životopis, </w:t>
      </w:r>
    </w:p>
    <w:p w14:paraId="292F3F3C" w14:textId="77777777" w:rsidR="000B0ABD" w:rsidRDefault="000B0ABD" w:rsidP="000B0ABD">
      <w:pPr>
        <w:pStyle w:val="Odlomakpopisa"/>
        <w:numPr>
          <w:ilvl w:val="0"/>
          <w:numId w:val="2"/>
        </w:numPr>
        <w:jc w:val="both"/>
      </w:pPr>
      <w:r>
        <w:t xml:space="preserve">presliku dokaza o stupnju i vrsti stručne spreme, </w:t>
      </w:r>
    </w:p>
    <w:p w14:paraId="1499BC96" w14:textId="77777777" w:rsidR="000B0ABD" w:rsidRDefault="000B0ABD" w:rsidP="000B0ABD">
      <w:pPr>
        <w:pStyle w:val="Odlomakpopisa"/>
        <w:numPr>
          <w:ilvl w:val="0"/>
          <w:numId w:val="2"/>
        </w:numPr>
        <w:jc w:val="both"/>
      </w:pPr>
      <w:r>
        <w:t xml:space="preserve">presliku dokaza o državljanstvu, </w:t>
      </w:r>
    </w:p>
    <w:p w14:paraId="68E48D86" w14:textId="77777777" w:rsidR="000B0ABD" w:rsidRDefault="000B0ABD" w:rsidP="000B0ABD">
      <w:pPr>
        <w:pStyle w:val="Odlomakpopisa"/>
        <w:numPr>
          <w:ilvl w:val="0"/>
          <w:numId w:val="2"/>
        </w:numPr>
        <w:jc w:val="both"/>
      </w:pPr>
      <w:r>
        <w:t xml:space="preserve">presliku rodnog lista, </w:t>
      </w:r>
    </w:p>
    <w:p w14:paraId="23162F03" w14:textId="77777777" w:rsidR="00BB72F3" w:rsidRDefault="005C116A" w:rsidP="00BB72F3">
      <w:pPr>
        <w:pStyle w:val="Odlomakpopisa"/>
        <w:numPr>
          <w:ilvl w:val="0"/>
          <w:numId w:val="2"/>
        </w:numPr>
        <w:jc w:val="both"/>
      </w:pPr>
      <w:r>
        <w:t>uvjerenje nadležnog suda da ne postoje zapreke za zasnivanje radnog odnosa u školi iz članka 106. Zakona o odgoju i obrazovanju u osnovnoj i srednjoj školi, odnosno da se protiv podnositelja ne vodi kazneni postupak za neko od kaznenih djela iz čl. 106. Zakona o odgoju i obrazovanju u osnov</w:t>
      </w:r>
      <w:r w:rsidR="0045073D">
        <w:t>noj i srednjoj školi, ne starije</w:t>
      </w:r>
      <w:r>
        <w:t xml:space="preserve"> od 6 mjeseci. </w:t>
      </w:r>
    </w:p>
    <w:p w14:paraId="25165E0F" w14:textId="77777777" w:rsidR="005C116A" w:rsidRDefault="005C116A" w:rsidP="005C116A">
      <w:pPr>
        <w:jc w:val="both"/>
      </w:pPr>
      <w:r>
        <w:t>Na natječaj se mogu javiti osobe oba spola sukladno članku 13. stavku 2. Zakona o ravnopravnosti spolova (NN 82/08, 69/17).</w:t>
      </w:r>
    </w:p>
    <w:p w14:paraId="6623225D" w14:textId="77777777" w:rsidR="00BB72F3" w:rsidRPr="004271CB" w:rsidRDefault="00BB72F3" w:rsidP="00BB72F3">
      <w:pPr>
        <w:pStyle w:val="box8243501"/>
        <w:spacing w:before="27" w:beforeAutospacing="0" w:after="0" w:afterAutospacing="0"/>
        <w:jc w:val="both"/>
        <w:textAlignment w:val="baseline"/>
        <w:rPr>
          <w:color w:val="000000"/>
          <w:szCs w:val="22"/>
          <w:shd w:val="clear" w:color="auto" w:fill="FFFFFF"/>
        </w:rPr>
      </w:pPr>
      <w:r w:rsidRPr="00BB72F3">
        <w:rPr>
          <w:szCs w:val="22"/>
        </w:rPr>
        <w:t>Kandidati koji ostvaruju pravo prednosti pri zapošljavanju prema posebnom zakonu, dužni su uz prijavu na natječaj priložiti sve propisane dokaze prema posebnom zakonu i imaju prednost u odnosu na ostale kandidate pod jednakim uvjetima.</w:t>
      </w:r>
    </w:p>
    <w:p w14:paraId="6CEA3D79" w14:textId="77777777" w:rsidR="00BB72F3" w:rsidRPr="00BB72F3" w:rsidRDefault="00BB72F3" w:rsidP="00BB72F3">
      <w:pPr>
        <w:pStyle w:val="box8243501"/>
        <w:spacing w:before="27" w:beforeAutospacing="0" w:after="0" w:afterAutospacing="0"/>
        <w:jc w:val="both"/>
        <w:textAlignment w:val="baseline"/>
        <w:rPr>
          <w:szCs w:val="22"/>
        </w:rPr>
      </w:pPr>
      <w:r w:rsidRPr="00BB72F3">
        <w:rPr>
          <w:szCs w:val="22"/>
        </w:rPr>
        <w:t xml:space="preserve">Kandidati koji ostvaruju pravo prednosti pri zapošljavanju prema članku 102. st. 1. - 3. </w:t>
      </w:r>
      <w:r w:rsidRPr="00BB72F3">
        <w:rPr>
          <w:b/>
          <w:szCs w:val="22"/>
        </w:rPr>
        <w:t>Zakona o hrvatskim braniteljima iz Domovinskog rata i članovima njihovih obitelji</w:t>
      </w:r>
      <w:r w:rsidRPr="00BB72F3">
        <w:rPr>
          <w:szCs w:val="22"/>
        </w:rPr>
        <w:t xml:space="preserve"> (Narodne novine, br. 121/17, 98/19, 84/21) pozivaju se da prilikom prijave na natječaj osim dokaza o </w:t>
      </w:r>
      <w:r w:rsidRPr="00BB72F3">
        <w:rPr>
          <w:szCs w:val="22"/>
        </w:rPr>
        <w:lastRenderedPageBreak/>
        <w:t>ispunjavanju traženih uvjeta, priložite i dokaze propisane člankom 103. st. 1. Zakona o hrvatskim braniteljima iz Domovinskog rata i članovima njihovih obitelji, a koji su navedeni na internetskoj stranici Ministarstva hrvatskih branitelja, poveznica:</w:t>
      </w:r>
    </w:p>
    <w:p w14:paraId="7145362D" w14:textId="77777777" w:rsidR="00BB72F3" w:rsidRPr="00BB72F3" w:rsidRDefault="00000000" w:rsidP="00BB72F3">
      <w:pPr>
        <w:jc w:val="both"/>
        <w:rPr>
          <w:b/>
          <w:color w:val="0000FF"/>
          <w:szCs w:val="22"/>
        </w:rPr>
      </w:pPr>
      <w:hyperlink r:id="rId5" w:history="1">
        <w:r w:rsidR="00BB72F3" w:rsidRPr="00BB72F3">
          <w:rPr>
            <w:rStyle w:val="Hiperveza"/>
            <w:b/>
            <w:szCs w:val="22"/>
          </w:rPr>
          <w:t>https://branitelji.gov.hr/zaposljavanje-843/843</w:t>
        </w:r>
      </w:hyperlink>
    </w:p>
    <w:p w14:paraId="073C59DB" w14:textId="77777777" w:rsidR="00BB72F3" w:rsidRPr="00BB72F3" w:rsidRDefault="00BB72F3" w:rsidP="00BB72F3">
      <w:pPr>
        <w:jc w:val="both"/>
        <w:rPr>
          <w:szCs w:val="22"/>
        </w:rPr>
      </w:pPr>
      <w:r w:rsidRPr="00BB72F3">
        <w:rPr>
          <w:szCs w:val="22"/>
        </w:rPr>
        <w:t>Dodatne informacije o gore navedenim dokazima potražite na sljedećoj poveznici:</w:t>
      </w:r>
    </w:p>
    <w:p w14:paraId="314FE3A0" w14:textId="77777777" w:rsidR="00BB72F3" w:rsidRPr="00BB72F3" w:rsidRDefault="00BB72F3" w:rsidP="00BB72F3">
      <w:pPr>
        <w:jc w:val="both"/>
        <w:rPr>
          <w:b/>
          <w:color w:val="0000FF"/>
          <w:szCs w:val="22"/>
        </w:rPr>
      </w:pPr>
      <w:r w:rsidRPr="00BB72F3">
        <w:rPr>
          <w:b/>
          <w:color w:val="0000FF"/>
          <w:szCs w:val="22"/>
        </w:rPr>
        <w:t>https://branitelji.gov.hr/UserDocsImages//dokumenti/Nikola//popis%20dokaza%20za%20ostvarivanje%20prava%20prednosti%20pri%20zapo%C5%A1ljavanju-%20ZOHBDR%202021.pdf</w:t>
      </w:r>
      <w:r w:rsidRPr="00BB72F3">
        <w:rPr>
          <w:b/>
          <w:color w:val="0000FF"/>
          <w:szCs w:val="22"/>
        </w:rPr>
        <w:tab/>
      </w:r>
    </w:p>
    <w:p w14:paraId="60DC4C63" w14:textId="77777777" w:rsidR="00BB72F3" w:rsidRPr="00BB72F3" w:rsidRDefault="00BB72F3" w:rsidP="00BB72F3">
      <w:pPr>
        <w:pStyle w:val="box8243501"/>
        <w:spacing w:before="27" w:beforeAutospacing="0" w:after="0" w:afterAutospacing="0"/>
        <w:jc w:val="both"/>
        <w:textAlignment w:val="baseline"/>
        <w:rPr>
          <w:szCs w:val="22"/>
        </w:rPr>
      </w:pPr>
      <w:r w:rsidRPr="00BB72F3">
        <w:rPr>
          <w:szCs w:val="22"/>
        </w:rPr>
        <w:t xml:space="preserve">Kandidati koji ostvaruju pravo prednosti pri zapošljavanju prilikom prijave na natječaj dužni su pozvati se na to pravo. </w:t>
      </w:r>
    </w:p>
    <w:p w14:paraId="7E6B54F1" w14:textId="77777777" w:rsidR="00BB72F3" w:rsidRPr="00BB72F3" w:rsidRDefault="00BB72F3" w:rsidP="00BB72F3">
      <w:pPr>
        <w:jc w:val="both"/>
        <w:rPr>
          <w:szCs w:val="22"/>
        </w:rPr>
      </w:pPr>
      <w:r w:rsidRPr="00BB72F3">
        <w:rPr>
          <w:szCs w:val="22"/>
        </w:rPr>
        <w:t xml:space="preserve">Kandidati koji ostvaruju pravo prednosti pri zapošljavanju prema članku 48. st. 1. - 3. </w:t>
      </w:r>
      <w:r w:rsidRPr="00BB72F3">
        <w:rPr>
          <w:b/>
          <w:szCs w:val="22"/>
        </w:rPr>
        <w:t>Zakona o civilnim stradalnicima iz Domovinskog rata</w:t>
      </w:r>
      <w:r w:rsidRPr="00BB72F3">
        <w:rPr>
          <w:szCs w:val="22"/>
        </w:rPr>
        <w:t xml:space="preserve"> (Narodne novine, br. 84/21) pozivaju se da prilikom prijave na natječaj osim dokaza o ispunjavanju traženih uvjeta, dostave  i  sve  dokaze o ostvarivanju prava prednosti prilikom zapošljavanja iz stavka 1. članka 49. navedenog Zakona, a koji su navedeni na internetskoj stranici Ministarstva hrvatskih branitelja poveznica: </w:t>
      </w:r>
      <w:r w:rsidRPr="00BB72F3">
        <w:rPr>
          <w:b/>
          <w:color w:val="0000FF"/>
          <w:szCs w:val="22"/>
        </w:rPr>
        <w:t>https://branitelji.gov.hr/zaposljavanje-843/843</w:t>
      </w:r>
    </w:p>
    <w:p w14:paraId="76A69FBA" w14:textId="77777777" w:rsidR="00BB72F3" w:rsidRPr="00BB72F3" w:rsidRDefault="00BB72F3" w:rsidP="00BB72F3">
      <w:pPr>
        <w:jc w:val="both"/>
        <w:rPr>
          <w:szCs w:val="22"/>
        </w:rPr>
      </w:pPr>
      <w:r w:rsidRPr="00BB72F3">
        <w:rPr>
          <w:szCs w:val="22"/>
        </w:rPr>
        <w:t>Dodatne informacije o gore navedenim dokazima potražite na sljedećoj poveznici:</w:t>
      </w:r>
    </w:p>
    <w:p w14:paraId="714A9E46" w14:textId="77777777" w:rsidR="00BB72F3" w:rsidRPr="004271CB" w:rsidRDefault="00BB72F3" w:rsidP="00BB72F3">
      <w:pPr>
        <w:jc w:val="both"/>
        <w:rPr>
          <w:b/>
          <w:color w:val="0000FF"/>
          <w:szCs w:val="22"/>
        </w:rPr>
      </w:pPr>
      <w:r w:rsidRPr="00BB72F3">
        <w:rPr>
          <w:b/>
          <w:color w:val="0000FF"/>
          <w:szCs w:val="22"/>
        </w:rPr>
        <w:t>https://branitelji.gov.hr/UserDocsImages//dokumenti/Nikola//popis%20dokaza%20za%20ostvarivanje%20prava%20prednosti%20pri%20zapo%C5%A1ljavanju-%20Zakon%20o%20civilnim%20stradalnicima%20iz%20DR.pdf</w:t>
      </w:r>
    </w:p>
    <w:p w14:paraId="56A6DF6F" w14:textId="77777777" w:rsidR="00BB72F3" w:rsidRPr="00BB72F3" w:rsidRDefault="00BB72F3" w:rsidP="00BB72F3">
      <w:pPr>
        <w:jc w:val="both"/>
        <w:rPr>
          <w:szCs w:val="22"/>
        </w:rPr>
      </w:pPr>
      <w:r w:rsidRPr="00BB72F3">
        <w:rPr>
          <w:szCs w:val="22"/>
        </w:rPr>
        <w:t xml:space="preserve">Kandidati koji ostvaruju pravo prednosti pri zapošljavanju prema  članku  9.  </w:t>
      </w:r>
      <w:r w:rsidRPr="00BB72F3">
        <w:rPr>
          <w:b/>
          <w:szCs w:val="22"/>
        </w:rPr>
        <w:t>Zakona o profesionalnoj rehabilitaciji i zapošljavanju osoba s invaliditetom</w:t>
      </w:r>
      <w:r w:rsidRPr="00BB72F3">
        <w:rPr>
          <w:szCs w:val="22"/>
        </w:rPr>
        <w:t xml:space="preserve"> (Narodne novine, broj 157/13. , 152/14., 39/18. i 32/20.) dužni  su u prijavi na natječaj pozvati se na to pravo te priložiti sve dokaze o ispunjavanju traženih uvjeta,  kao  i dokaz o invaliditetu.</w:t>
      </w:r>
    </w:p>
    <w:p w14:paraId="5AD696D7" w14:textId="77777777" w:rsidR="00BB72F3" w:rsidRPr="004271CB" w:rsidRDefault="00BB72F3" w:rsidP="005C116A">
      <w:pPr>
        <w:jc w:val="both"/>
        <w:rPr>
          <w:szCs w:val="22"/>
        </w:rPr>
      </w:pPr>
      <w:r w:rsidRPr="00BB72F3">
        <w:rPr>
          <w:szCs w:val="22"/>
        </w:rPr>
        <w:t xml:space="preserve">Kandidati koji se pozivaju na pravo prednosti pri zapošljavanju  u skladu s člankom  48.f  </w:t>
      </w:r>
      <w:r w:rsidRPr="00BB72F3">
        <w:rPr>
          <w:b/>
          <w:szCs w:val="22"/>
        </w:rPr>
        <w:t>Zakona o zaštiti vojnih i civilnih invalida rata</w:t>
      </w:r>
      <w:r w:rsidRPr="00BB72F3">
        <w:rPr>
          <w:szCs w:val="22"/>
        </w:rPr>
        <w:t xml:space="preserve"> (Narodne novine, broj 33/92., 57/92., 77/92., 27/93., 58/93., 02/94., 76/94., 108/95., 108/96., 82/01., 103/03., 148/13. i 98/19.) dužni  su uz prijavu na natječaj priložiti sve dokaze o ispunjavanju traženih uvjeta i potvrdu o statusu vojnog/civilnog invalida rata i dokaz o tome na koji je način prestao prethodni radni odnos.</w:t>
      </w:r>
    </w:p>
    <w:p w14:paraId="7565970F" w14:textId="77777777" w:rsidR="005C116A" w:rsidRPr="00CE6293" w:rsidRDefault="005C116A" w:rsidP="005C116A">
      <w:pPr>
        <w:jc w:val="both"/>
      </w:pPr>
      <w:r w:rsidRPr="00CE6293">
        <w:t>Rok za podnošenje prijava je osa</w:t>
      </w:r>
      <w:r w:rsidR="00FA40F7" w:rsidRPr="00CE6293">
        <w:t>m dana od dane objave natječaja</w:t>
      </w:r>
      <w:r w:rsidR="004271CB">
        <w:t>.</w:t>
      </w:r>
    </w:p>
    <w:p w14:paraId="55611C4D" w14:textId="77777777" w:rsidR="005C116A" w:rsidRPr="00CE6293" w:rsidRDefault="005C116A" w:rsidP="005C116A">
      <w:pPr>
        <w:jc w:val="both"/>
      </w:pPr>
      <w:r w:rsidRPr="00CE6293">
        <w:t xml:space="preserve">Prijavu na natječaj dostaviti </w:t>
      </w:r>
      <w:r w:rsidR="0053139E" w:rsidRPr="00CE6293">
        <w:t xml:space="preserve">putem </w:t>
      </w:r>
      <w:r w:rsidR="005504DD">
        <w:t xml:space="preserve">preporučene </w:t>
      </w:r>
      <w:r w:rsidR="0053139E" w:rsidRPr="00CE6293">
        <w:t>pošte</w:t>
      </w:r>
      <w:r w:rsidR="005504DD">
        <w:t xml:space="preserve"> ili osobno</w:t>
      </w:r>
      <w:r w:rsidR="0053139E" w:rsidRPr="00CE6293">
        <w:t xml:space="preserve"> na adresu: </w:t>
      </w:r>
    </w:p>
    <w:p w14:paraId="09878793" w14:textId="39B1BB82" w:rsidR="004271CB" w:rsidRPr="004271CB" w:rsidRDefault="0053139E" w:rsidP="005C116A">
      <w:pPr>
        <w:jc w:val="both"/>
      </w:pPr>
      <w:r w:rsidRPr="00CE6293">
        <w:t xml:space="preserve">Centar za odgoj i obrazovanje Ivan Štark Osijek, Drinska 12b, 31 000 Osijek, s naznakom </w:t>
      </w:r>
      <w:r w:rsidRPr="005375F9">
        <w:t>„Natječaj za radno mjesto</w:t>
      </w:r>
      <w:r w:rsidR="00E00EFE" w:rsidRPr="005375F9">
        <w:t xml:space="preserve"> </w:t>
      </w:r>
      <w:r w:rsidR="00C42DFB">
        <w:t>učitelj edukacijsk</w:t>
      </w:r>
      <w:r w:rsidR="005504DD">
        <w:t>o-</w:t>
      </w:r>
      <w:r w:rsidR="00C42DFB" w:rsidRPr="004271CB">
        <w:t>rehabilita</w:t>
      </w:r>
      <w:r w:rsidR="005504DD">
        <w:t>cijskog profila</w:t>
      </w:r>
      <w:r w:rsidR="00C42DFB" w:rsidRPr="004271CB">
        <w:t xml:space="preserve"> </w:t>
      </w:r>
      <w:r w:rsidR="004271CB" w:rsidRPr="004271CB">
        <w:t xml:space="preserve">na određeno vrijeme </w:t>
      </w:r>
      <w:r w:rsidR="00694763">
        <w:t xml:space="preserve">s </w:t>
      </w:r>
      <w:r w:rsidR="0030145B">
        <w:t>ne</w:t>
      </w:r>
      <w:r w:rsidR="004271CB" w:rsidRPr="004271CB">
        <w:t>punim radnim vremenom</w:t>
      </w:r>
      <w:r w:rsidR="00E05892">
        <w:t xml:space="preserve"> </w:t>
      </w:r>
      <w:r w:rsidR="00A76705">
        <w:t>3</w:t>
      </w:r>
      <w:r w:rsidR="00D24A84">
        <w:t>4</w:t>
      </w:r>
      <w:r w:rsidR="0030145B">
        <w:t xml:space="preserve"> sat</w:t>
      </w:r>
      <w:r w:rsidR="00D24A84">
        <w:t>a</w:t>
      </w:r>
      <w:r w:rsidR="0030145B">
        <w:t xml:space="preserve"> tjedno</w:t>
      </w:r>
      <w:r w:rsidR="00E05892">
        <w:t>–</w:t>
      </w:r>
      <w:r w:rsidR="0030145B" w:rsidRPr="0030145B">
        <w:t xml:space="preserve"> </w:t>
      </w:r>
      <w:r w:rsidR="00A76705">
        <w:t>izvođenje nastave u kući</w:t>
      </w:r>
      <w:r w:rsidR="00E05892">
        <w:t>.</w:t>
      </w:r>
      <w:r w:rsidR="004271CB" w:rsidRPr="004271CB">
        <w:t>“</w:t>
      </w:r>
    </w:p>
    <w:p w14:paraId="2F68BE76" w14:textId="77777777" w:rsidR="0053139E" w:rsidRPr="00CE6293" w:rsidRDefault="0053139E" w:rsidP="005C116A">
      <w:pPr>
        <w:jc w:val="both"/>
      </w:pPr>
      <w:r w:rsidRPr="004271CB">
        <w:t>Nepotpune i nepravodobno dostavljene prijave neće se</w:t>
      </w:r>
      <w:r w:rsidRPr="00CE6293">
        <w:t xml:space="preserve"> razmatrati. Uz prijavu se dostavljaju neovjerene preslike dokumenata, a natječajnu dokumentaciju ne vraćamo.</w:t>
      </w:r>
    </w:p>
    <w:p w14:paraId="605F8736" w14:textId="77777777" w:rsidR="0053139E" w:rsidRPr="00CE6293" w:rsidRDefault="0053139E" w:rsidP="005C116A">
      <w:pPr>
        <w:jc w:val="both"/>
      </w:pPr>
      <w:r w:rsidRPr="00CE6293">
        <w:t>Prijavom na natječaj pristupnic</w:t>
      </w:r>
      <w:r w:rsidR="0045073D" w:rsidRPr="00CE6293">
        <w:t>i su izričito suglasni da Centar</w:t>
      </w:r>
      <w:r w:rsidRPr="00CE6293">
        <w:t xml:space="preserve"> za odgoj i obrazovanje Ivan Štark Osijek može koristiti, prikupljati, čuvati i obrađivati podatke u svrhu provedbe natječajnog postupka sukladno propisima koji reguliraju zaštitu osobnih podataka. </w:t>
      </w:r>
    </w:p>
    <w:p w14:paraId="4BD3145C" w14:textId="77777777" w:rsidR="0053139E" w:rsidRPr="00CE6293" w:rsidRDefault="0053139E" w:rsidP="005C116A">
      <w:pPr>
        <w:jc w:val="both"/>
      </w:pPr>
      <w:r w:rsidRPr="00CE6293">
        <w:t>Sukladno članku 5. 10, 11. 12 i 13. Pravilnika o načinu i postupku zapošljavanja u Centru za odgoj i obrazovanje Ivan Štark Osijek, nakon isteka natječajnog roka za kandidate prijavljene na natječaj, čije su prijave potpune, pravodobne, te koje ispunjavanju formalne uvjete iz natječaja, obvezno je testiranje. Povjerenstvo za vrednovanje kandidata provesti će prethodnu pisanu provjeru kandidata putem tes</w:t>
      </w:r>
      <w:r w:rsidR="0045073D" w:rsidRPr="00CE6293">
        <w:t>tiranja i razgovora s kandidatima</w:t>
      </w:r>
      <w:r w:rsidRPr="00CE6293">
        <w:t xml:space="preserve"> (intervju). Smatra se da je kandidat zadovoljio ako ima najmanje 60% bodova.  Kandidati koji budu zadovoljili na testiranju, bit će pozvani na intervju. </w:t>
      </w:r>
    </w:p>
    <w:p w14:paraId="7BC0DCEB" w14:textId="77777777" w:rsidR="00FA40F7" w:rsidRPr="00CE6293" w:rsidRDefault="0053139E" w:rsidP="005C116A">
      <w:pPr>
        <w:jc w:val="both"/>
      </w:pPr>
      <w:r w:rsidRPr="00CE6293">
        <w:t xml:space="preserve">Obavijest prijavljenim kandidatima o terminu održavanja pisane provjere znanja i razgovora (intervjua) koji će se održati u prostorima Centra za odgoj i obrazovanje Ivan Štark Osijek, biti </w:t>
      </w:r>
      <w:r w:rsidRPr="00CE6293">
        <w:lastRenderedPageBreak/>
        <w:t xml:space="preserve">će objavljena na mrežnoj stranici škole. Točno vrijeme i mjesto održavanja testiranja će </w:t>
      </w:r>
      <w:r w:rsidR="00DB56F0">
        <w:t>biti objavljeno najmanje</w:t>
      </w:r>
      <w:r w:rsidR="00FA40F7" w:rsidRPr="00CE6293">
        <w:t xml:space="preserve"> pet dana prije dana određenog za testiranje. </w:t>
      </w:r>
    </w:p>
    <w:p w14:paraId="30E818DC" w14:textId="77777777" w:rsidR="00FA40F7" w:rsidRPr="00CE6293" w:rsidRDefault="00FA40F7" w:rsidP="005C116A">
      <w:pPr>
        <w:jc w:val="both"/>
      </w:pPr>
      <w:r w:rsidRPr="00CE6293">
        <w:t xml:space="preserve">Za kandidata koji ne pristupi pisanoj provjeri znanja smatrat će se da je povukao prijavu na natječaj. </w:t>
      </w:r>
    </w:p>
    <w:p w14:paraId="530E8291" w14:textId="77777777" w:rsidR="00FA40F7" w:rsidRPr="00CE6293" w:rsidRDefault="00FA40F7" w:rsidP="005C116A">
      <w:pPr>
        <w:jc w:val="both"/>
      </w:pPr>
      <w:r w:rsidRPr="00CE6293">
        <w:t>Po dolasku na provjeru znanja, od kandidata će biti zatraženo predočenje odgovarajuće identifikacijske isprave radi utvrđivanja identiteta. Kandidati koji ne</w:t>
      </w:r>
      <w:r w:rsidR="0045073D" w:rsidRPr="00CE6293">
        <w:t xml:space="preserve"> mogu dokazati identitet, </w:t>
      </w:r>
      <w:r w:rsidRPr="00CE6293">
        <w:t xml:space="preserve">ne mogu pristupiti provjeri. Kandidati su dužni pridržavati se utvrđenog vremena provjere znanja. </w:t>
      </w:r>
    </w:p>
    <w:p w14:paraId="6EB3DBED" w14:textId="77777777" w:rsidR="00FA40F7" w:rsidRPr="00CE6293" w:rsidRDefault="00FA40F7" w:rsidP="005C116A">
      <w:pPr>
        <w:jc w:val="both"/>
      </w:pPr>
      <w:r w:rsidRPr="00CE6293">
        <w:t xml:space="preserve">Prije sklapanja ugovora o radu, kandidat je dužan dostaviti dokumente u originalu ili ovjerenoj preslici. </w:t>
      </w:r>
    </w:p>
    <w:p w14:paraId="0508F87B" w14:textId="77777777" w:rsidR="00FA40F7" w:rsidRPr="00CE6293" w:rsidRDefault="00FA40F7" w:rsidP="005C116A">
      <w:pPr>
        <w:jc w:val="both"/>
      </w:pPr>
      <w:r w:rsidRPr="00CE6293">
        <w:t xml:space="preserve">Kandidati će biti obaviješteni o rezultatima natječaja putem mrežne stranice Centra u roku od 15 dana od dana potpisivanja ugovora s odabranim kandidatom.  </w:t>
      </w:r>
    </w:p>
    <w:p w14:paraId="44313105" w14:textId="77777777" w:rsidR="0045073D" w:rsidRPr="00CE6293" w:rsidRDefault="0045073D" w:rsidP="005C116A">
      <w:pPr>
        <w:jc w:val="both"/>
      </w:pPr>
    </w:p>
    <w:p w14:paraId="2E325858" w14:textId="77777777" w:rsidR="0045073D" w:rsidRPr="00CE6293" w:rsidRDefault="0045073D" w:rsidP="005C116A">
      <w:pPr>
        <w:jc w:val="both"/>
      </w:pPr>
    </w:p>
    <w:p w14:paraId="5C740567" w14:textId="77777777" w:rsidR="0045073D" w:rsidRPr="00CE6293" w:rsidRDefault="0045073D" w:rsidP="005C116A">
      <w:pPr>
        <w:jc w:val="both"/>
      </w:pPr>
    </w:p>
    <w:p w14:paraId="6A002DA9" w14:textId="77777777" w:rsidR="001C65EC" w:rsidRPr="00CE6293" w:rsidRDefault="000B0ABD" w:rsidP="000B0ABD">
      <w:pPr>
        <w:ind w:left="705"/>
        <w:jc w:val="both"/>
      </w:pPr>
      <w:r w:rsidRPr="00CE6293">
        <w:tab/>
      </w:r>
      <w:r w:rsidRPr="00CE6293">
        <w:tab/>
      </w:r>
      <w:r w:rsidRPr="00CE6293">
        <w:tab/>
      </w:r>
      <w:r w:rsidRPr="00CE6293">
        <w:tab/>
      </w:r>
      <w:r w:rsidRPr="00CE6293">
        <w:tab/>
      </w:r>
      <w:r w:rsidRPr="00CE6293">
        <w:tab/>
      </w:r>
      <w:r w:rsidRPr="00CE6293">
        <w:tab/>
      </w:r>
      <w:r w:rsidRPr="00CE6293">
        <w:tab/>
      </w:r>
      <w:r w:rsidR="00BB72F3">
        <w:t xml:space="preserve">       </w:t>
      </w:r>
      <w:r w:rsidRPr="00CE6293">
        <w:t>Ravnateljica Centra</w:t>
      </w:r>
    </w:p>
    <w:p w14:paraId="23E4A628" w14:textId="77777777" w:rsidR="000B0ABD" w:rsidRPr="00CE6293" w:rsidRDefault="000B0ABD" w:rsidP="000B0ABD">
      <w:pPr>
        <w:ind w:left="705"/>
        <w:jc w:val="both"/>
      </w:pPr>
      <w:r w:rsidRPr="00CE6293">
        <w:rPr>
          <w:b/>
        </w:rPr>
        <w:tab/>
      </w:r>
      <w:r w:rsidRPr="00CE6293">
        <w:rPr>
          <w:b/>
        </w:rPr>
        <w:tab/>
      </w:r>
      <w:r w:rsidRPr="00CE6293">
        <w:rPr>
          <w:b/>
        </w:rPr>
        <w:tab/>
      </w:r>
      <w:r w:rsidRPr="00CE6293">
        <w:rPr>
          <w:b/>
        </w:rPr>
        <w:tab/>
      </w:r>
      <w:r w:rsidRPr="00CE6293">
        <w:rPr>
          <w:b/>
        </w:rPr>
        <w:tab/>
      </w:r>
      <w:r w:rsidR="00CE6293">
        <w:tab/>
        <w:t xml:space="preserve">        </w:t>
      </w:r>
      <w:r w:rsidRPr="00CE6293">
        <w:t xml:space="preserve">  mr.</w:t>
      </w:r>
      <w:r w:rsidR="001C65EC">
        <w:t xml:space="preserve"> </w:t>
      </w:r>
      <w:r w:rsidRPr="00CE6293">
        <w:t xml:space="preserve">sc. </w:t>
      </w:r>
      <w:r w:rsidR="00BB72F3">
        <w:t>Maja Radoš-Bučma</w:t>
      </w:r>
      <w:r w:rsidRPr="00CE6293">
        <w:t xml:space="preserve">, dipl. defektolog </w:t>
      </w:r>
      <w:r w:rsidRPr="00CE6293">
        <w:tab/>
      </w:r>
    </w:p>
    <w:p w14:paraId="15C70661" w14:textId="77777777" w:rsidR="00C127EE" w:rsidRPr="00CE6293" w:rsidRDefault="00C127EE"/>
    <w:sectPr w:rsidR="00C127EE" w:rsidRPr="00CE62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07EE2"/>
    <w:multiLevelType w:val="hybridMultilevel"/>
    <w:tmpl w:val="B9F0BAFA"/>
    <w:lvl w:ilvl="0" w:tplc="369C4BF8">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 w15:restartNumberingAfterBreak="0">
    <w:nsid w:val="53AE7064"/>
    <w:multiLevelType w:val="hybridMultilevel"/>
    <w:tmpl w:val="2160C68E"/>
    <w:lvl w:ilvl="0" w:tplc="D3F61C88">
      <w:start w:val="1"/>
      <w:numFmt w:val="lowerLetter"/>
      <w:lvlText w:val="%1)"/>
      <w:lvlJc w:val="left"/>
      <w:pPr>
        <w:ind w:left="1068" w:hanging="360"/>
      </w:pPr>
      <w:rPr>
        <w:rFonts w:ascii="Times New Roman" w:eastAsia="Times New Roman" w:hAnsi="Times New Roman" w:cs="Times New Roman"/>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num w:numId="1" w16cid:durableId="865827067">
    <w:abstractNumId w:val="1"/>
    <w:lvlOverride w:ilvl="0">
      <w:startOverride w:val="1"/>
    </w:lvlOverride>
    <w:lvlOverride w:ilvl="1"/>
    <w:lvlOverride w:ilvl="2"/>
    <w:lvlOverride w:ilvl="3"/>
    <w:lvlOverride w:ilvl="4"/>
    <w:lvlOverride w:ilvl="5"/>
    <w:lvlOverride w:ilvl="6"/>
    <w:lvlOverride w:ilvl="7"/>
    <w:lvlOverride w:ilvl="8"/>
  </w:num>
  <w:num w:numId="2" w16cid:durableId="31715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BD"/>
    <w:rsid w:val="00066888"/>
    <w:rsid w:val="000839A6"/>
    <w:rsid w:val="000A7AE3"/>
    <w:rsid w:val="000B0ABD"/>
    <w:rsid w:val="000C518D"/>
    <w:rsid w:val="001721D7"/>
    <w:rsid w:val="001B6515"/>
    <w:rsid w:val="001C65EC"/>
    <w:rsid w:val="002F1ABB"/>
    <w:rsid w:val="0030145B"/>
    <w:rsid w:val="00421860"/>
    <w:rsid w:val="004271CB"/>
    <w:rsid w:val="0045073D"/>
    <w:rsid w:val="0053139E"/>
    <w:rsid w:val="005375F9"/>
    <w:rsid w:val="005504DD"/>
    <w:rsid w:val="005C116A"/>
    <w:rsid w:val="005D78FB"/>
    <w:rsid w:val="00640927"/>
    <w:rsid w:val="00694763"/>
    <w:rsid w:val="006C2B06"/>
    <w:rsid w:val="006F03B8"/>
    <w:rsid w:val="008C622F"/>
    <w:rsid w:val="008D3E6C"/>
    <w:rsid w:val="00A76705"/>
    <w:rsid w:val="00AC4E7A"/>
    <w:rsid w:val="00BA585A"/>
    <w:rsid w:val="00BB72F3"/>
    <w:rsid w:val="00C127EE"/>
    <w:rsid w:val="00C42DFB"/>
    <w:rsid w:val="00CE5D34"/>
    <w:rsid w:val="00CE6293"/>
    <w:rsid w:val="00D24A84"/>
    <w:rsid w:val="00D467F2"/>
    <w:rsid w:val="00DA5113"/>
    <w:rsid w:val="00DB56F0"/>
    <w:rsid w:val="00DC251A"/>
    <w:rsid w:val="00DC5207"/>
    <w:rsid w:val="00E00EFE"/>
    <w:rsid w:val="00E05892"/>
    <w:rsid w:val="00F839DC"/>
    <w:rsid w:val="00FA40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6CDF"/>
  <w15:docId w15:val="{4A75E1D8-03D8-4D60-879F-8563BCC4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ABD"/>
    <w:pPr>
      <w:spacing w:line="240" w:lineRule="auto"/>
    </w:pPr>
    <w:rPr>
      <w:rFonts w:ascii="Times New Roman" w:eastAsia="Times New Roman" w:hAnsi="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semiHidden/>
    <w:unhideWhenUsed/>
    <w:rsid w:val="000B0ABD"/>
    <w:rPr>
      <w:color w:val="0000FF"/>
      <w:u w:val="single"/>
    </w:rPr>
  </w:style>
  <w:style w:type="paragraph" w:styleId="Odlomakpopisa">
    <w:name w:val="List Paragraph"/>
    <w:basedOn w:val="Normal"/>
    <w:uiPriority w:val="34"/>
    <w:qFormat/>
    <w:rsid w:val="000B0ABD"/>
    <w:pPr>
      <w:ind w:left="720"/>
      <w:contextualSpacing/>
    </w:pPr>
  </w:style>
  <w:style w:type="paragraph" w:customStyle="1" w:styleId="box8243501">
    <w:name w:val="box_8243501"/>
    <w:basedOn w:val="Normal"/>
    <w:rsid w:val="00BB72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854316">
      <w:bodyDiv w:val="1"/>
      <w:marLeft w:val="0"/>
      <w:marRight w:val="0"/>
      <w:marTop w:val="0"/>
      <w:marBottom w:val="0"/>
      <w:divBdr>
        <w:top w:val="none" w:sz="0" w:space="0" w:color="auto"/>
        <w:left w:val="none" w:sz="0" w:space="0" w:color="auto"/>
        <w:bottom w:val="none" w:sz="0" w:space="0" w:color="auto"/>
        <w:right w:val="none" w:sz="0" w:space="0" w:color="auto"/>
      </w:divBdr>
    </w:div>
    <w:div w:id="1018774757">
      <w:bodyDiv w:val="1"/>
      <w:marLeft w:val="0"/>
      <w:marRight w:val="0"/>
      <w:marTop w:val="0"/>
      <w:marBottom w:val="0"/>
      <w:divBdr>
        <w:top w:val="none" w:sz="0" w:space="0" w:color="auto"/>
        <w:left w:val="none" w:sz="0" w:space="0" w:color="auto"/>
        <w:bottom w:val="none" w:sz="0" w:space="0" w:color="auto"/>
        <w:right w:val="none" w:sz="0" w:space="0" w:color="auto"/>
      </w:divBdr>
    </w:div>
    <w:div w:id="19074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1119</Words>
  <Characters>6383</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Tajnik</dc:creator>
  <cp:lastModifiedBy>Tajnica</cp:lastModifiedBy>
  <cp:revision>2</cp:revision>
  <cp:lastPrinted>2020-01-16T15:04:00Z</cp:lastPrinted>
  <dcterms:created xsi:type="dcterms:W3CDTF">2026-04-07T07:26:00Z</dcterms:created>
  <dcterms:modified xsi:type="dcterms:W3CDTF">2026-04-07T07:26:00Z</dcterms:modified>
</cp:coreProperties>
</file>