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3"/>
        <w:gridCol w:w="4643"/>
      </w:tblGrid>
      <w:tr w14:paraId="753A8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8" w:type="dxa"/>
            <w:gridSpan w:val="2"/>
            <w:vAlign w:val="center"/>
          </w:tcPr>
          <w:p w14:paraId="1F6C72D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1E7E04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OBRAZAC</w:t>
            </w:r>
          </w:p>
          <w:p w14:paraId="637173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sudjelovanja javnosti u savjetovanju o nacrtu općeg akta </w:t>
            </w:r>
          </w:p>
          <w:p w14:paraId="2647C31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val="en-US" w:eastAsia="hr-H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val="en-US" w:eastAsia="hr-HR"/>
                <w14:ligatures w14:val="none"/>
              </w:rPr>
              <w:t xml:space="preserve">Centra za odgoj i obrazovanje Ivan Štark </w:t>
            </w:r>
          </w:p>
          <w:p w14:paraId="2A14A6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14:paraId="39093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9288" w:type="dxa"/>
            <w:gridSpan w:val="2"/>
            <w:vAlign w:val="center"/>
          </w:tcPr>
          <w:p w14:paraId="60FF8B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7C8C0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>Prijedlog Pravilnika o p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rovedbi postupaka jednostavne nabave</w:t>
            </w:r>
          </w:p>
          <w:p w14:paraId="0D1350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14:paraId="7ECD9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288" w:type="dxa"/>
            <w:gridSpan w:val="2"/>
            <w:vAlign w:val="center"/>
          </w:tcPr>
          <w:p w14:paraId="30BA86A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kern w:val="0"/>
                <w:sz w:val="24"/>
                <w:szCs w:val="24"/>
                <w:lang w:val="en-US" w:eastAsia="hr-H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kern w:val="0"/>
                <w:sz w:val="24"/>
                <w:szCs w:val="24"/>
                <w:lang w:val="en-US" w:eastAsia="hr-HR"/>
                <w14:ligatures w14:val="none"/>
              </w:rPr>
              <w:t>Centar za odgoj i obrazovanje Ivan Štark</w:t>
            </w:r>
          </w:p>
        </w:tc>
      </w:tr>
      <w:tr w14:paraId="47F26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4644" w:type="dxa"/>
            <w:vAlign w:val="center"/>
          </w:tcPr>
          <w:p w14:paraId="3043991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  <w:t xml:space="preserve">Početak savjetovanja: </w:t>
            </w:r>
            <w:r>
              <w:rPr>
                <w:rFonts w:hint="default" w:ascii="Times New Roman" w:hAnsi="Times New Roman" w:eastAsia="Times New Roman" w:cs="Times New Roman"/>
                <w:b/>
                <w:i/>
                <w:kern w:val="0"/>
                <w:sz w:val="24"/>
                <w:szCs w:val="24"/>
                <w:lang w:val="en-US" w:eastAsia="hr-HR"/>
                <w14:ligatures w14:val="none"/>
              </w:rPr>
              <w:t>21</w:t>
            </w:r>
            <w:r>
              <w:rPr>
                <w:rFonts w:ascii="Times New Roman" w:hAnsi="Times New Roman" w:eastAsia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  <w:t>.7.2026.</w:t>
            </w:r>
          </w:p>
        </w:tc>
        <w:tc>
          <w:tcPr>
            <w:tcW w:w="4644" w:type="dxa"/>
            <w:vAlign w:val="center"/>
          </w:tcPr>
          <w:p w14:paraId="2C54B00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  <w:t xml:space="preserve">Završetak savjetovanja: </w:t>
            </w:r>
            <w:r>
              <w:rPr>
                <w:rFonts w:hint="default" w:ascii="Times New Roman" w:hAnsi="Times New Roman" w:eastAsia="Times New Roman" w:cs="Times New Roman"/>
                <w:b/>
                <w:i/>
                <w:kern w:val="0"/>
                <w:sz w:val="24"/>
                <w:szCs w:val="24"/>
                <w:lang w:val="en-US" w:eastAsia="hr-HR"/>
                <w14:ligatures w14:val="none"/>
              </w:rPr>
              <w:t>21</w:t>
            </w:r>
            <w:r>
              <w:rPr>
                <w:rFonts w:ascii="Times New Roman" w:hAnsi="Times New Roman" w:eastAsia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  <w:t>.8.2026.</w:t>
            </w:r>
          </w:p>
        </w:tc>
      </w:tr>
      <w:tr w14:paraId="6B536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4644" w:type="dxa"/>
            <w:vAlign w:val="center"/>
          </w:tcPr>
          <w:p w14:paraId="3899EEDB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Naziv predstavnika javnosti koja daje svoje mišljenje i prijedloge na predloženi nacrt</w:t>
            </w:r>
          </w:p>
        </w:tc>
        <w:tc>
          <w:tcPr>
            <w:tcW w:w="4644" w:type="dxa"/>
            <w:vAlign w:val="center"/>
          </w:tcPr>
          <w:p w14:paraId="046D2C91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14:paraId="713FB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4644" w:type="dxa"/>
            <w:vAlign w:val="center"/>
          </w:tcPr>
          <w:p w14:paraId="7941B5AA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Interes, odnosno kategorija i brojnost korisnika koje predstavljate</w:t>
            </w:r>
          </w:p>
        </w:tc>
        <w:tc>
          <w:tcPr>
            <w:tcW w:w="4644" w:type="dxa"/>
            <w:vAlign w:val="center"/>
          </w:tcPr>
          <w:p w14:paraId="68E340F4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14:paraId="67B50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4644" w:type="dxa"/>
            <w:vAlign w:val="center"/>
          </w:tcPr>
          <w:p w14:paraId="34536D26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Načelni prijedlozi i mišljenje na nacrt akta</w:t>
            </w:r>
          </w:p>
        </w:tc>
        <w:tc>
          <w:tcPr>
            <w:tcW w:w="4644" w:type="dxa"/>
            <w:vAlign w:val="center"/>
          </w:tcPr>
          <w:p w14:paraId="7F8F0CAA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DE5C900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635CC68F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93A59AD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E8F3A1B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14:paraId="3C0AB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</w:trPr>
        <w:tc>
          <w:tcPr>
            <w:tcW w:w="4644" w:type="dxa"/>
            <w:vAlign w:val="center"/>
          </w:tcPr>
          <w:p w14:paraId="27A1098B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Prijedlozi i mišljenje na pojedine članke nacrta akta s obrazloženjem</w:t>
            </w:r>
          </w:p>
          <w:p w14:paraId="67F7E240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BAF9967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4"/>
                <w:szCs w:val="24"/>
                <w:lang w:eastAsia="hr-HR"/>
                <w14:ligatures w14:val="none"/>
              </w:rPr>
              <w:t xml:space="preserve">(Ako je </w:t>
            </w:r>
            <w:bookmarkStart w:id="0" w:name="_Hlk155772363"/>
            <w:r>
              <w:rPr>
                <w:rFonts w:ascii="Times New Roman" w:hAnsi="Times New Roman" w:eastAsia="Times New Roman" w:cs="Times New Roman"/>
                <w:i/>
                <w:kern w:val="0"/>
                <w:sz w:val="24"/>
                <w:szCs w:val="24"/>
                <w:lang w:eastAsia="hr-HR"/>
                <w14:ligatures w14:val="none"/>
              </w:rPr>
              <w:t xml:space="preserve">prijedloga/mišljenja </w:t>
            </w:r>
            <w:bookmarkEnd w:id="0"/>
            <w:r>
              <w:rPr>
                <w:rFonts w:ascii="Times New Roman" w:hAnsi="Times New Roman" w:eastAsia="Times New Roman" w:cs="Times New Roman"/>
                <w:i/>
                <w:kern w:val="0"/>
                <w:sz w:val="24"/>
                <w:szCs w:val="24"/>
                <w:lang w:eastAsia="hr-HR"/>
                <w14:ligatures w14:val="none"/>
              </w:rPr>
              <w:t>više, prilažu se obrascu)</w:t>
            </w:r>
          </w:p>
        </w:tc>
        <w:tc>
          <w:tcPr>
            <w:tcW w:w="4644" w:type="dxa"/>
            <w:vAlign w:val="center"/>
          </w:tcPr>
          <w:p w14:paraId="0A9CCA54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14:paraId="1DF28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4644" w:type="dxa"/>
            <w:vAlign w:val="center"/>
          </w:tcPr>
          <w:p w14:paraId="0329C1C8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Ime i prezime osobe (ili osoba) koja je sastavljala prijedloge/mišljenja ili osobe ovlaštene za predstavljanje predstavnika zainteresirane javnosti</w:t>
            </w:r>
          </w:p>
        </w:tc>
        <w:tc>
          <w:tcPr>
            <w:tcW w:w="4644" w:type="dxa"/>
            <w:vAlign w:val="center"/>
          </w:tcPr>
          <w:p w14:paraId="73FBCCF3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14:paraId="148C1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4644" w:type="dxa"/>
            <w:vAlign w:val="center"/>
          </w:tcPr>
          <w:p w14:paraId="7C68C1FE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Datum dostavljanja</w:t>
            </w:r>
          </w:p>
        </w:tc>
        <w:tc>
          <w:tcPr>
            <w:tcW w:w="4644" w:type="dxa"/>
            <w:vAlign w:val="center"/>
          </w:tcPr>
          <w:p w14:paraId="59E72BE7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5D2F63B3">
      <w:pPr>
        <w:spacing w:after="0" w:line="240" w:lineRule="auto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E10AE8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eastAsia="Times New Roman" w:cs="Times New Roman"/>
          <w:b/>
          <w:kern w:val="0"/>
          <w:sz w:val="24"/>
          <w:szCs w:val="24"/>
          <w:lang w:eastAsia="hr-HR"/>
          <w14:ligatures w14:val="none"/>
        </w:rPr>
        <w:t>Važna napomena:</w:t>
      </w:r>
    </w:p>
    <w:p w14:paraId="577EB76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5D90D8A7">
      <w:pPr>
        <w:spacing w:after="0" w:line="240" w:lineRule="auto"/>
        <w:jc w:val="center"/>
        <w:rPr>
          <w:rStyle w:val="4"/>
          <w:rFonts w:hint="default" w:ascii="Times New Roman" w:hAnsi="Times New Roman" w:eastAsia="Times New Roman" w:cs="Times New Roman"/>
          <w:b/>
          <w:kern w:val="0"/>
          <w:sz w:val="24"/>
          <w:szCs w:val="24"/>
          <w:lang w:val="en-US" w:eastAsia="hr-HR"/>
          <w14:ligatures w14:val="none"/>
        </w:rPr>
      </w:pPr>
      <w:r>
        <w:rPr>
          <w:rFonts w:ascii="Times New Roman" w:hAnsi="Times New Roman" w:eastAsia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Popunjeni obrazac s prilogom zaključno do </w:t>
      </w:r>
      <w:r>
        <w:rPr>
          <w:rFonts w:ascii="Times New Roman" w:hAnsi="Times New Roman" w:eastAsia="Times New Roman" w:cs="Times New Roman"/>
          <w:b/>
          <w:kern w:val="0"/>
          <w:sz w:val="24"/>
          <w:szCs w:val="24"/>
          <w:u w:val="single"/>
          <w:lang w:eastAsia="hr-HR"/>
          <w14:ligatures w14:val="none"/>
        </w:rPr>
        <w:t xml:space="preserve"> </w:t>
      </w:r>
      <w:r>
        <w:rPr>
          <w:rFonts w:hint="default" w:ascii="Times New Roman" w:hAnsi="Times New Roman" w:eastAsia="Times New Roman" w:cs="Times New Roman"/>
          <w:b/>
          <w:kern w:val="0"/>
          <w:sz w:val="24"/>
          <w:szCs w:val="24"/>
          <w:u w:val="single"/>
          <w:lang w:val="en-US" w:eastAsia="hr-HR"/>
          <w14:ligatures w14:val="none"/>
        </w:rPr>
        <w:t>21</w:t>
      </w:r>
      <w:r>
        <w:rPr>
          <w:rFonts w:ascii="Times New Roman" w:hAnsi="Times New Roman" w:eastAsia="Times New Roman" w:cs="Times New Roman"/>
          <w:b/>
          <w:kern w:val="0"/>
          <w:sz w:val="24"/>
          <w:szCs w:val="24"/>
          <w:u w:val="single"/>
          <w:lang w:eastAsia="hr-HR"/>
          <w14:ligatures w14:val="none"/>
        </w:rPr>
        <w:t xml:space="preserve">.8 2026. </w:t>
      </w:r>
      <w:r>
        <w:rPr>
          <w:rFonts w:ascii="Times New Roman" w:hAnsi="Times New Roman" w:eastAsia="Times New Roman" w:cs="Times New Roman"/>
          <w:b/>
          <w:kern w:val="0"/>
          <w:sz w:val="24"/>
          <w:szCs w:val="24"/>
          <w:lang w:eastAsia="hr-HR"/>
          <w14:ligatures w14:val="none"/>
        </w:rPr>
        <w:t>dostaviti na adresu elektronske pošte:</w:t>
      </w:r>
      <w:r>
        <w:rPr>
          <w:rFonts w:hint="default" w:ascii="Times New Roman" w:hAnsi="Times New Roman" w:eastAsia="Times New Roman" w:cs="Times New Roman"/>
          <w:b/>
          <w:kern w:val="0"/>
          <w:sz w:val="24"/>
          <w:szCs w:val="24"/>
          <w:lang w:val="en-US" w:eastAsia="hr-HR"/>
          <w14:ligatures w14:val="none"/>
        </w:rPr>
        <w:t xml:space="preserve"> centar@centar-istark-os.skole.hr</w:t>
      </w:r>
    </w:p>
    <w:p w14:paraId="0C42C1D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18D45B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b/>
          <w:kern w:val="0"/>
          <w:sz w:val="24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b/>
          <w:kern w:val="0"/>
          <w:sz w:val="24"/>
          <w:szCs w:val="24"/>
          <w:lang w:eastAsia="zh-CN"/>
          <w14:ligatures w14:val="none"/>
        </w:rPr>
        <w:t xml:space="preserve">Po završetku savjetovanja, svi pristigli prijedlozi/mišljenja bit će javno dostupni na internetskoj stranici </w:t>
      </w:r>
      <w:r>
        <w:rPr>
          <w:rFonts w:hint="default" w:ascii="Times New Roman" w:hAnsi="Times New Roman" w:eastAsia="Times New Roman" w:cs="Times New Roman"/>
          <w:b/>
          <w:kern w:val="0"/>
          <w:sz w:val="24"/>
          <w:szCs w:val="24"/>
          <w:lang w:val="hr-HR" w:eastAsia="zh-CN"/>
          <w14:ligatures w14:val="none"/>
        </w:rPr>
        <w:t>Centra za odgoj i obrazovanje Ivan Štark</w:t>
      </w:r>
      <w:r>
        <w:rPr>
          <w:rFonts w:ascii="Times New Roman" w:hAnsi="Times New Roman" w:eastAsia="Times New Roman" w:cs="Times New Roman"/>
          <w:b/>
          <w:kern w:val="0"/>
          <w:sz w:val="24"/>
          <w:szCs w:val="24"/>
          <w:lang w:eastAsia="zh-CN"/>
          <w14:ligatures w14:val="none"/>
        </w:rPr>
        <w:t>. Ukoliko ne želite da Vaši osobni podaci (ime i prezime) budu javno objavljeni, molimo da to jasno istaknete pri slanju obrasca.</w:t>
      </w:r>
    </w:p>
    <w:p w14:paraId="25CFD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14:paraId="32B7CE3E">
      <w:pPr>
        <w:spacing w:after="0" w:line="276" w:lineRule="auto"/>
        <w:jc w:val="center"/>
        <w:rPr>
          <w:rFonts w:ascii="Times New Roman" w:hAnsi="Times New Roman" w:eastAsia="Calibri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hAnsi="Times New Roman" w:eastAsia="Calibri" w:cs="Times New Roman"/>
          <w:b/>
          <w:kern w:val="0"/>
          <w:sz w:val="24"/>
          <w:szCs w:val="24"/>
          <w14:ligatures w14:val="none"/>
        </w:rPr>
        <w:t>Anonimni, uvredljivi i irelevantni komentari neće se objaviti.</w:t>
      </w:r>
    </w:p>
    <w:p w14:paraId="506FFE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14:paraId="73910BB2">
      <w:pPr>
        <w:spacing w:after="0" w:line="240" w:lineRule="auto"/>
        <w:ind w:left="360"/>
        <w:jc w:val="center"/>
        <w:rPr>
          <w:rFonts w:ascii="Times New Roman" w:hAnsi="Times New Roman" w:eastAsia="Times New Roman" w:cs="Times New Roman"/>
          <w:b/>
          <w:kern w:val="0"/>
          <w:sz w:val="28"/>
          <w:szCs w:val="28"/>
          <w:lang w:eastAsia="hr-HR"/>
          <w14:ligatures w14:val="none"/>
        </w:rPr>
      </w:pPr>
      <w:bookmarkStart w:id="1" w:name="_GoBack"/>
      <w:bookmarkEnd w:id="1"/>
    </w:p>
    <w:sectPr>
      <w:pgSz w:w="11906" w:h="16838"/>
      <w:pgMar w:top="1418" w:right="1418" w:bottom="1418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FE1"/>
    <w:rsid w:val="000705BB"/>
    <w:rsid w:val="00076FE1"/>
    <w:rsid w:val="000A5FF0"/>
    <w:rsid w:val="00324A74"/>
    <w:rsid w:val="004B69FB"/>
    <w:rsid w:val="005E042A"/>
    <w:rsid w:val="006737BE"/>
    <w:rsid w:val="00681545"/>
    <w:rsid w:val="00714AFE"/>
    <w:rsid w:val="007B583A"/>
    <w:rsid w:val="007C42E3"/>
    <w:rsid w:val="0082738A"/>
    <w:rsid w:val="00880835"/>
    <w:rsid w:val="00891443"/>
    <w:rsid w:val="008D66D4"/>
    <w:rsid w:val="009B3551"/>
    <w:rsid w:val="00B279CC"/>
    <w:rsid w:val="00C8061D"/>
    <w:rsid w:val="00C96881"/>
    <w:rsid w:val="00CA10CA"/>
    <w:rsid w:val="00CE6BC9"/>
    <w:rsid w:val="00D24687"/>
    <w:rsid w:val="00DD6C12"/>
    <w:rsid w:val="00E73A4D"/>
    <w:rsid w:val="00EA1F69"/>
    <w:rsid w:val="00EB7427"/>
    <w:rsid w:val="00F31E7E"/>
    <w:rsid w:val="0374460E"/>
    <w:rsid w:val="398A2F6C"/>
    <w:rsid w:val="478F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hr-HR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5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4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69d3b5b-f581-43e1-addb-7f65cb44c3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8E98D51959843810DDA94F6DE19A4" ma:contentTypeVersion="17" ma:contentTypeDescription="Create a new document." ma:contentTypeScope="" ma:versionID="873dfe8fc3eb4ae92c21196550210276">
  <xsd:schema xmlns:xsd="http://www.w3.org/2001/XMLSchema" xmlns:xs="http://www.w3.org/2001/XMLSchema" xmlns:p="http://schemas.microsoft.com/office/2006/metadata/properties" xmlns:ns3="f69d3b5b-f581-43e1-addb-7f65cb44c3d4" xmlns:ns4="cc005cc7-038a-494a-bb1b-ef9684aa56ca" targetNamespace="http://schemas.microsoft.com/office/2006/metadata/properties" ma:root="true" ma:fieldsID="d5db730747f11874638205ff3314a154" ns3:_="" ns4:_="">
    <xsd:import namespace="f69d3b5b-f581-43e1-addb-7f65cb44c3d4"/>
    <xsd:import namespace="cc005cc7-038a-494a-bb1b-ef9684aa56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d3b5b-f581-43e1-addb-7f65cb44c3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005cc7-038a-494a-bb1b-ef9684aa5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57D67-6BE6-48C3-A49D-E9B769413B69}">
  <ds:schemaRefs/>
</ds:datastoreItem>
</file>

<file path=customXml/itemProps2.xml><?xml version="1.0" encoding="utf-8"?>
<ds:datastoreItem xmlns:ds="http://schemas.openxmlformats.org/officeDocument/2006/customXml" ds:itemID="{BAB87D8F-6CBF-4FD4-A784-7F88EF7C82CB}">
  <ds:schemaRefs/>
</ds:datastoreItem>
</file>

<file path=customXml/itemProps3.xml><?xml version="1.0" encoding="utf-8"?>
<ds:datastoreItem xmlns:ds="http://schemas.openxmlformats.org/officeDocument/2006/customXml" ds:itemID="{83A4CB85-A642-4755-AB6D-F4E98D8D9A76}">
  <ds:schemaRefs/>
</ds:datastoreItem>
</file>

<file path=customXml/itemProps4.xml><?xml version="1.0" encoding="utf-8"?>
<ds:datastoreItem xmlns:ds="http://schemas.openxmlformats.org/officeDocument/2006/customXml" ds:itemID="{5F440775-9996-4BE1-9090-D3818765AB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1036</Characters>
  <Lines>9</Lines>
  <Paragraphs>2</Paragraphs>
  <TotalTime>2</TotalTime>
  <ScaleCrop>false</ScaleCrop>
  <LinksUpToDate>false</LinksUpToDate>
  <CharactersWithSpaces>1173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2026-07-14T06:08:00Z</dcterms:created>
  <dc:creator>Nataša Ižaković</dc:creator>
  <cp:lastModifiedBy>Korisnik</cp:lastModifiedBy>
  <dcterms:modified xsi:type="dcterms:W3CDTF">2026-06-18T21:07:10Z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0x010100A248E98D51959843810DDA94F6DE19A4</vt:lpwstr>
  </property>
  <property fmtid="{D5CDD505-2E9C-101B-9397-08002B2CF9AE}" pid="3" name="MediaServiceImageTags">
    <vt:lpwstr/>
  </property>
  <property fmtid="{D5CDD505-2E9C-101B-9397-08002B2CF9AE}" pid="4" name="KSOProductBuildVer">
    <vt:lpwstr>1033-12.1.0.25862</vt:lpwstr>
  </property>
  <property fmtid="{D5CDD505-2E9C-101B-9397-08002B2CF9AE}" pid="5" name="ICV">
    <vt:lpwstr>B0AC1445485E42458EFC639D5505BA79_13</vt:lpwstr>
  </property>
  <property fmtid="{D5CDD505-2E9C-101B-9397-08002B2CF9AE}" pid="6" name="KSOTemplateDocerSaveRecord">
    <vt:lpwstr>eyJoZGlkIjoiMjZjZjFiZTRlNzU0MWJmOTAyMjY0YmJiZjBkNzdlZWQifQ==</vt:lpwstr>
  </property>
</Properties>
</file>